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F9D1" w14:textId="77777777" w:rsidR="00254C0E" w:rsidRPr="00254C0E" w:rsidRDefault="00254C0E" w:rsidP="00254C0E">
      <w:pPr>
        <w:jc w:val="center"/>
        <w:rPr>
          <w:rFonts w:ascii="Eras Medium ITC" w:hAnsi="Eras Medium ITC"/>
          <w:b/>
          <w:color w:val="1F497D"/>
          <w:sz w:val="40"/>
          <w:szCs w:val="36"/>
          <w:lang w:eastAsia="en-US"/>
        </w:rPr>
      </w:pPr>
    </w:p>
    <w:p w14:paraId="231C72C3" w14:textId="77777777" w:rsidR="00254C0E" w:rsidRPr="00254C0E" w:rsidRDefault="00254C0E" w:rsidP="00254C0E">
      <w:pPr>
        <w:jc w:val="center"/>
        <w:rPr>
          <w:rFonts w:ascii="Eras Medium ITC" w:hAnsi="Eras Medium ITC"/>
          <w:b/>
          <w:color w:val="1F497D"/>
          <w:sz w:val="40"/>
          <w:szCs w:val="36"/>
          <w:lang w:eastAsia="en-US"/>
        </w:rPr>
      </w:pPr>
      <w:r w:rsidRPr="00254C0E">
        <w:rPr>
          <w:rFonts w:ascii="Eras Medium ITC" w:hAnsi="Eras Medium ITC"/>
          <w:b/>
          <w:color w:val="1F497D"/>
          <w:sz w:val="40"/>
          <w:szCs w:val="36"/>
          <w:lang w:eastAsia="en-US"/>
        </w:rPr>
        <w:t>EMPRESA PÚBLICA NACIONAL ESTRATÉGICA</w:t>
      </w:r>
    </w:p>
    <w:p w14:paraId="156B6049" w14:textId="77777777" w:rsidR="00254C0E" w:rsidRPr="00254C0E" w:rsidRDefault="00254C0E" w:rsidP="00254C0E">
      <w:pPr>
        <w:jc w:val="center"/>
        <w:rPr>
          <w:rFonts w:ascii="Eras Medium ITC" w:hAnsi="Eras Medium ITC"/>
          <w:b/>
          <w:color w:val="1F497D"/>
          <w:sz w:val="40"/>
          <w:szCs w:val="36"/>
          <w:lang w:eastAsia="en-US"/>
        </w:rPr>
      </w:pPr>
      <w:r w:rsidRPr="00254C0E">
        <w:rPr>
          <w:rFonts w:ascii="Eras Medium ITC" w:hAnsi="Eras Medium ITC"/>
          <w:b/>
          <w:color w:val="1F497D"/>
          <w:sz w:val="40"/>
          <w:szCs w:val="36"/>
          <w:lang w:eastAsia="en-US"/>
        </w:rPr>
        <w:t>DEPÓSITOS ADUANEROS BOLIVIANOS</w:t>
      </w:r>
    </w:p>
    <w:p w14:paraId="535998E6" w14:textId="77777777" w:rsidR="00254C0E" w:rsidRPr="00254C0E" w:rsidRDefault="00254C0E" w:rsidP="00254C0E">
      <w:pPr>
        <w:jc w:val="center"/>
        <w:rPr>
          <w:rFonts w:cs="Arial"/>
          <w:b/>
          <w:sz w:val="18"/>
          <w:szCs w:val="18"/>
          <w:lang w:val="es-BO" w:eastAsia="en-US"/>
        </w:rPr>
      </w:pPr>
    </w:p>
    <w:p w14:paraId="2F4B9B3A" w14:textId="77777777" w:rsidR="00254C0E" w:rsidRPr="00254C0E" w:rsidRDefault="00254C0E" w:rsidP="00254C0E">
      <w:pPr>
        <w:jc w:val="center"/>
        <w:rPr>
          <w:rFonts w:ascii="Times New Roman" w:hAnsi="Times New Roman" w:cs="Arial"/>
          <w:b/>
          <w:sz w:val="18"/>
          <w:szCs w:val="18"/>
          <w:lang w:val="es-BO" w:eastAsia="en-US"/>
        </w:rPr>
      </w:pPr>
    </w:p>
    <w:p w14:paraId="028EDA96" w14:textId="77777777" w:rsidR="00254C0E" w:rsidRPr="00254C0E" w:rsidRDefault="00254C0E" w:rsidP="00254C0E">
      <w:pPr>
        <w:jc w:val="center"/>
        <w:rPr>
          <w:rFonts w:ascii="Times New Roman" w:hAnsi="Times New Roman" w:cs="Arial"/>
          <w:b/>
          <w:sz w:val="18"/>
          <w:szCs w:val="18"/>
          <w:lang w:val="es-BO" w:eastAsia="en-US"/>
        </w:rPr>
      </w:pPr>
    </w:p>
    <w:p w14:paraId="3D647027" w14:textId="77777777" w:rsidR="00254C0E" w:rsidRPr="00254C0E" w:rsidRDefault="00254C0E" w:rsidP="00254C0E">
      <w:pPr>
        <w:jc w:val="center"/>
        <w:rPr>
          <w:rFonts w:ascii="Times New Roman" w:hAnsi="Times New Roman" w:cs="Arial"/>
          <w:b/>
          <w:sz w:val="18"/>
          <w:szCs w:val="18"/>
          <w:lang w:val="es-BO" w:eastAsia="en-US"/>
        </w:rPr>
      </w:pPr>
      <w:r w:rsidRPr="00254C0E">
        <w:rPr>
          <w:rFonts w:ascii="Times New Roman" w:hAnsi="Times New Roman"/>
          <w:noProof/>
          <w:sz w:val="20"/>
          <w:szCs w:val="20"/>
          <w:lang w:val="es-BO" w:eastAsia="es-BO"/>
        </w:rPr>
        <w:drawing>
          <wp:anchor distT="0" distB="0" distL="114300" distR="114300" simplePos="0" relativeHeight="251673088" behindDoc="0" locked="0" layoutInCell="1" allowOverlap="1" wp14:anchorId="3AF60E41" wp14:editId="0C8D9FD2">
            <wp:simplePos x="0" y="0"/>
            <wp:positionH relativeFrom="column">
              <wp:posOffset>1243330</wp:posOffset>
            </wp:positionH>
            <wp:positionV relativeFrom="paragraph">
              <wp:posOffset>120650</wp:posOffset>
            </wp:positionV>
            <wp:extent cx="3035935" cy="182054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935" cy="1820545"/>
                    </a:xfrm>
                    <a:prstGeom prst="rect">
                      <a:avLst/>
                    </a:prstGeom>
                    <a:noFill/>
                  </pic:spPr>
                </pic:pic>
              </a:graphicData>
            </a:graphic>
            <wp14:sizeRelH relativeFrom="page">
              <wp14:pctWidth>0</wp14:pctWidth>
            </wp14:sizeRelH>
            <wp14:sizeRelV relativeFrom="page">
              <wp14:pctHeight>0</wp14:pctHeight>
            </wp14:sizeRelV>
          </wp:anchor>
        </w:drawing>
      </w:r>
    </w:p>
    <w:p w14:paraId="512F62D5" w14:textId="77777777" w:rsidR="00254C0E" w:rsidRPr="00254C0E" w:rsidRDefault="00254C0E" w:rsidP="00254C0E">
      <w:pPr>
        <w:jc w:val="center"/>
        <w:rPr>
          <w:rFonts w:ascii="Times New Roman" w:hAnsi="Times New Roman" w:cs="Arial"/>
          <w:b/>
          <w:sz w:val="18"/>
          <w:szCs w:val="18"/>
          <w:lang w:val="es-BO" w:eastAsia="en-US"/>
        </w:rPr>
      </w:pPr>
    </w:p>
    <w:p w14:paraId="21EF6DFB" w14:textId="77777777" w:rsidR="00254C0E" w:rsidRPr="00254C0E" w:rsidRDefault="00254C0E" w:rsidP="00254C0E">
      <w:pPr>
        <w:jc w:val="center"/>
        <w:rPr>
          <w:rFonts w:ascii="Times New Roman" w:hAnsi="Times New Roman" w:cs="Arial"/>
          <w:b/>
          <w:sz w:val="18"/>
          <w:szCs w:val="18"/>
          <w:lang w:val="es-BO" w:eastAsia="en-US"/>
        </w:rPr>
      </w:pPr>
    </w:p>
    <w:p w14:paraId="795AFF89" w14:textId="77777777" w:rsidR="00254C0E" w:rsidRPr="00254C0E" w:rsidRDefault="00254C0E" w:rsidP="00254C0E">
      <w:pPr>
        <w:jc w:val="center"/>
        <w:rPr>
          <w:rFonts w:ascii="Times New Roman" w:hAnsi="Times New Roman" w:cs="Arial"/>
          <w:b/>
          <w:sz w:val="18"/>
          <w:szCs w:val="18"/>
          <w:lang w:val="es-BO" w:eastAsia="en-US"/>
        </w:rPr>
      </w:pPr>
    </w:p>
    <w:p w14:paraId="330A244E" w14:textId="77777777" w:rsidR="00254C0E" w:rsidRPr="00254C0E" w:rsidRDefault="00254C0E" w:rsidP="00254C0E">
      <w:pPr>
        <w:rPr>
          <w:rFonts w:ascii="Times New Roman" w:hAnsi="Times New Roman"/>
          <w:lang w:val="es-BO" w:eastAsia="en-US"/>
        </w:rPr>
      </w:pPr>
    </w:p>
    <w:p w14:paraId="271F8FCA" w14:textId="77777777" w:rsidR="00254C0E" w:rsidRPr="00254C0E" w:rsidRDefault="00254C0E" w:rsidP="00254C0E">
      <w:pPr>
        <w:rPr>
          <w:rFonts w:ascii="Times New Roman" w:hAnsi="Times New Roman"/>
          <w:sz w:val="20"/>
          <w:szCs w:val="20"/>
          <w:lang w:val="es-BO" w:eastAsia="en-US"/>
        </w:rPr>
      </w:pPr>
    </w:p>
    <w:p w14:paraId="00DC0EDB" w14:textId="77777777" w:rsidR="00254C0E" w:rsidRPr="00254C0E" w:rsidRDefault="00254C0E" w:rsidP="00254C0E">
      <w:pPr>
        <w:jc w:val="center"/>
        <w:rPr>
          <w:rFonts w:ascii="Times New Roman" w:hAnsi="Times New Roman" w:cs="Arial"/>
          <w:b/>
          <w:sz w:val="18"/>
          <w:szCs w:val="18"/>
          <w:lang w:val="es-BO" w:eastAsia="en-US"/>
        </w:rPr>
      </w:pPr>
    </w:p>
    <w:p w14:paraId="15328C34" w14:textId="77777777" w:rsidR="00254C0E" w:rsidRPr="00254C0E" w:rsidRDefault="00254C0E" w:rsidP="00254C0E">
      <w:pPr>
        <w:jc w:val="center"/>
        <w:rPr>
          <w:rFonts w:ascii="Times New Roman" w:hAnsi="Times New Roman" w:cs="Arial"/>
          <w:b/>
          <w:sz w:val="18"/>
          <w:szCs w:val="18"/>
          <w:lang w:val="es-BO" w:eastAsia="en-US"/>
        </w:rPr>
      </w:pPr>
    </w:p>
    <w:p w14:paraId="4F39538C" w14:textId="77777777" w:rsidR="00254C0E" w:rsidRPr="00254C0E" w:rsidRDefault="00254C0E" w:rsidP="00254C0E">
      <w:pPr>
        <w:jc w:val="center"/>
        <w:rPr>
          <w:rFonts w:ascii="Times New Roman" w:hAnsi="Times New Roman" w:cs="Arial"/>
          <w:b/>
          <w:sz w:val="18"/>
          <w:szCs w:val="18"/>
          <w:lang w:val="es-BO" w:eastAsia="en-US"/>
        </w:rPr>
      </w:pPr>
    </w:p>
    <w:p w14:paraId="65471117" w14:textId="77777777" w:rsidR="00254C0E" w:rsidRPr="00254C0E" w:rsidRDefault="00254C0E" w:rsidP="00254C0E">
      <w:pPr>
        <w:jc w:val="center"/>
        <w:rPr>
          <w:rFonts w:ascii="Times New Roman" w:hAnsi="Times New Roman" w:cs="Arial"/>
          <w:b/>
          <w:sz w:val="18"/>
          <w:szCs w:val="18"/>
          <w:lang w:val="es-BO" w:eastAsia="en-US"/>
        </w:rPr>
      </w:pPr>
    </w:p>
    <w:p w14:paraId="72677ED0" w14:textId="77777777" w:rsidR="00254C0E" w:rsidRPr="00254C0E" w:rsidRDefault="00254C0E" w:rsidP="00254C0E">
      <w:pPr>
        <w:jc w:val="center"/>
        <w:rPr>
          <w:rFonts w:ascii="Times New Roman" w:hAnsi="Times New Roman" w:cs="Arial"/>
          <w:b/>
          <w:sz w:val="18"/>
          <w:szCs w:val="18"/>
          <w:lang w:val="es-BO" w:eastAsia="en-US"/>
        </w:rPr>
      </w:pPr>
    </w:p>
    <w:p w14:paraId="0778DB24" w14:textId="77777777" w:rsidR="00254C0E" w:rsidRPr="00254C0E" w:rsidRDefault="00254C0E" w:rsidP="00254C0E">
      <w:pPr>
        <w:jc w:val="center"/>
        <w:rPr>
          <w:rFonts w:ascii="Times New Roman" w:hAnsi="Times New Roman" w:cs="Arial"/>
          <w:b/>
          <w:sz w:val="18"/>
          <w:szCs w:val="18"/>
          <w:lang w:val="es-BO" w:eastAsia="en-US"/>
        </w:rPr>
      </w:pPr>
    </w:p>
    <w:p w14:paraId="427BA502" w14:textId="77777777" w:rsidR="00254C0E" w:rsidRPr="00254C0E" w:rsidRDefault="00254C0E" w:rsidP="00254C0E">
      <w:pPr>
        <w:jc w:val="center"/>
        <w:rPr>
          <w:rFonts w:ascii="Times New Roman" w:hAnsi="Times New Roman" w:cs="Arial"/>
          <w:b/>
          <w:sz w:val="18"/>
          <w:szCs w:val="18"/>
          <w:lang w:val="es-BO" w:eastAsia="en-US"/>
        </w:rPr>
      </w:pPr>
    </w:p>
    <w:p w14:paraId="1C7608A8" w14:textId="77777777" w:rsidR="00254C0E" w:rsidRPr="00254C0E" w:rsidRDefault="00254C0E" w:rsidP="00254C0E">
      <w:pPr>
        <w:jc w:val="center"/>
        <w:rPr>
          <w:rFonts w:ascii="Eras Medium ITC" w:hAnsi="Eras Medium ITC"/>
          <w:b/>
          <w:color w:val="1F497D"/>
          <w:sz w:val="40"/>
          <w:szCs w:val="36"/>
          <w:lang w:eastAsia="en-US"/>
        </w:rPr>
      </w:pPr>
      <w:r w:rsidRPr="00254C0E">
        <w:rPr>
          <w:rFonts w:ascii="Eras Medium ITC" w:hAnsi="Eras Medium ITC"/>
          <w:b/>
          <w:color w:val="1F497D"/>
          <w:sz w:val="40"/>
          <w:szCs w:val="36"/>
          <w:lang w:eastAsia="en-US"/>
        </w:rPr>
        <w:t>DOCUMENTO BASE DE CONTRATACIÓN</w:t>
      </w:r>
    </w:p>
    <w:p w14:paraId="0F65CA7C" w14:textId="208AA1F9" w:rsidR="00254C0E" w:rsidRDefault="0038119C" w:rsidP="00254C0E">
      <w:pPr>
        <w:autoSpaceDE w:val="0"/>
        <w:autoSpaceDN w:val="0"/>
        <w:adjustRightInd w:val="0"/>
        <w:jc w:val="center"/>
        <w:rPr>
          <w:rFonts w:ascii="Eras Medium ITC" w:hAnsi="Eras Medium ITC"/>
          <w:b/>
          <w:color w:val="1F497D"/>
          <w:sz w:val="40"/>
          <w:szCs w:val="36"/>
          <w:lang w:eastAsia="en-US"/>
        </w:rPr>
      </w:pPr>
      <w:r w:rsidRPr="0038119C">
        <w:rPr>
          <w:rFonts w:ascii="Eras Medium ITC" w:hAnsi="Eras Medium ITC"/>
          <w:b/>
          <w:color w:val="1F497D"/>
          <w:sz w:val="40"/>
          <w:szCs w:val="36"/>
          <w:lang w:eastAsia="en-US"/>
        </w:rPr>
        <w:t>DE SERVICIOS GENERALES</w:t>
      </w:r>
    </w:p>
    <w:p w14:paraId="0174A248" w14:textId="77777777" w:rsidR="0038119C" w:rsidRPr="00254C0E" w:rsidRDefault="0038119C" w:rsidP="00254C0E">
      <w:pPr>
        <w:autoSpaceDE w:val="0"/>
        <w:autoSpaceDN w:val="0"/>
        <w:adjustRightInd w:val="0"/>
        <w:jc w:val="center"/>
        <w:rPr>
          <w:rFonts w:ascii="Century Gothic" w:hAnsi="Century Gothic" w:cs="Arial"/>
          <w:b/>
          <w:bCs/>
          <w:color w:val="009999"/>
          <w:sz w:val="24"/>
          <w:szCs w:val="44"/>
          <w:lang w:eastAsia="es-ES_tradnl"/>
        </w:rPr>
      </w:pPr>
    </w:p>
    <w:p w14:paraId="779B83D9" w14:textId="30630B66" w:rsidR="0038119C" w:rsidRDefault="0038119C" w:rsidP="00254C0E">
      <w:pPr>
        <w:jc w:val="center"/>
        <w:rPr>
          <w:rFonts w:ascii="Eras Medium ITC" w:hAnsi="Eras Medium ITC"/>
          <w:b/>
          <w:color w:val="1F497D"/>
          <w:sz w:val="24"/>
          <w:szCs w:val="36"/>
          <w:lang w:eastAsia="en-US"/>
        </w:rPr>
      </w:pPr>
      <w:r w:rsidRPr="0038119C">
        <w:rPr>
          <w:rFonts w:ascii="Eras Medium ITC" w:hAnsi="Eras Medium ITC"/>
          <w:b/>
          <w:color w:val="1F497D"/>
          <w:sz w:val="24"/>
          <w:szCs w:val="36"/>
          <w:lang w:eastAsia="en-US"/>
        </w:rPr>
        <w:t>APOYO NACIONAL A LA PRODUCCIÓN Y EMPL</w:t>
      </w:r>
      <w:r>
        <w:rPr>
          <w:rFonts w:ascii="Eras Medium ITC" w:hAnsi="Eras Medium ITC"/>
          <w:b/>
          <w:color w:val="1F497D"/>
          <w:sz w:val="24"/>
          <w:szCs w:val="36"/>
          <w:lang w:eastAsia="en-US"/>
        </w:rPr>
        <w:t>EO</w:t>
      </w:r>
    </w:p>
    <w:p w14:paraId="0BD73864" w14:textId="241E1046" w:rsidR="00254C0E" w:rsidRPr="00254C0E" w:rsidRDefault="00254C0E" w:rsidP="00254C0E">
      <w:pPr>
        <w:jc w:val="center"/>
        <w:rPr>
          <w:rFonts w:ascii="Eras Medium ITC" w:hAnsi="Eras Medium ITC"/>
          <w:b/>
          <w:color w:val="1F497D"/>
          <w:sz w:val="24"/>
          <w:szCs w:val="36"/>
          <w:lang w:eastAsia="en-US"/>
        </w:rPr>
      </w:pPr>
      <w:r w:rsidRPr="00254C0E">
        <w:rPr>
          <w:rFonts w:ascii="Eras Medium ITC" w:hAnsi="Eras Medium ITC"/>
          <w:b/>
          <w:color w:val="1F497D"/>
          <w:sz w:val="24"/>
          <w:szCs w:val="36"/>
          <w:lang w:eastAsia="en-US"/>
        </w:rPr>
        <w:t>ESTADO PLURINACIONAL DE BOLIVIA</w:t>
      </w:r>
    </w:p>
    <w:p w14:paraId="5A9B13A4" w14:textId="77777777" w:rsidR="00254C0E" w:rsidRPr="00254C0E" w:rsidRDefault="00254C0E" w:rsidP="00254C0E">
      <w:pPr>
        <w:jc w:val="center"/>
        <w:rPr>
          <w:rFonts w:ascii="Eras Medium ITC" w:hAnsi="Eras Medium ITC"/>
          <w:b/>
          <w:color w:val="1F497D"/>
          <w:szCs w:val="36"/>
          <w:lang w:eastAsia="en-US"/>
        </w:rPr>
      </w:pPr>
    </w:p>
    <w:p w14:paraId="0A4D6714" w14:textId="77777777" w:rsidR="00254C0E" w:rsidRPr="00254C0E" w:rsidRDefault="00254C0E" w:rsidP="00254C0E">
      <w:pPr>
        <w:jc w:val="center"/>
        <w:rPr>
          <w:rFonts w:ascii="Eras Medium ITC" w:hAnsi="Eras Medium ITC"/>
          <w:b/>
          <w:color w:val="1F497D"/>
          <w:sz w:val="40"/>
          <w:szCs w:val="36"/>
          <w:lang w:eastAsia="en-US"/>
        </w:rPr>
      </w:pPr>
      <w:r w:rsidRPr="00254C0E">
        <w:rPr>
          <w:rFonts w:ascii="Eras Medium ITC" w:hAnsi="Eras Medium ITC"/>
          <w:b/>
          <w:color w:val="1F497D"/>
          <w:sz w:val="40"/>
          <w:szCs w:val="36"/>
          <w:lang w:eastAsia="en-US"/>
        </w:rPr>
        <w:t>CÓDIGO INTERNO</w:t>
      </w:r>
    </w:p>
    <w:p w14:paraId="56781E57" w14:textId="680B286C" w:rsidR="00254C0E" w:rsidRPr="00254C0E" w:rsidRDefault="00254C0E" w:rsidP="00254C0E">
      <w:pPr>
        <w:jc w:val="center"/>
        <w:rPr>
          <w:rFonts w:ascii="Eras Medium ITC" w:hAnsi="Eras Medium ITC"/>
          <w:b/>
          <w:color w:val="1F497D"/>
          <w:sz w:val="40"/>
          <w:szCs w:val="36"/>
          <w:lang w:eastAsia="en-US"/>
        </w:rPr>
      </w:pPr>
      <w:r w:rsidRPr="00254C0E">
        <w:rPr>
          <w:rFonts w:ascii="Eras Medium ITC" w:hAnsi="Eras Medium ITC"/>
          <w:b/>
          <w:color w:val="1F497D"/>
          <w:sz w:val="40"/>
          <w:szCs w:val="36"/>
          <w:lang w:eastAsia="en-US"/>
        </w:rPr>
        <w:t>DAB-</w:t>
      </w:r>
      <w:r w:rsidR="0038119C">
        <w:rPr>
          <w:rFonts w:ascii="Eras Medium ITC" w:hAnsi="Eras Medium ITC"/>
          <w:b/>
          <w:color w:val="1F497D"/>
          <w:sz w:val="40"/>
          <w:szCs w:val="36"/>
          <w:lang w:eastAsia="en-US"/>
        </w:rPr>
        <w:t xml:space="preserve">ANPE </w:t>
      </w:r>
      <w:r w:rsidRPr="00254C0E">
        <w:rPr>
          <w:rFonts w:ascii="Eras Medium ITC" w:hAnsi="Eras Medium ITC"/>
          <w:b/>
          <w:color w:val="1F497D"/>
          <w:sz w:val="40"/>
          <w:szCs w:val="36"/>
          <w:lang w:eastAsia="en-US"/>
        </w:rPr>
        <w:t>N°001/2021</w:t>
      </w:r>
    </w:p>
    <w:p w14:paraId="5930D2A9" w14:textId="77777777" w:rsidR="00254C0E" w:rsidRPr="00254C0E" w:rsidRDefault="00254C0E" w:rsidP="00254C0E">
      <w:pPr>
        <w:jc w:val="center"/>
        <w:rPr>
          <w:rFonts w:ascii="Century Gothic" w:hAnsi="Century Gothic" w:cs="Arial"/>
          <w:b/>
          <w:color w:val="009999"/>
          <w:sz w:val="36"/>
          <w:szCs w:val="36"/>
          <w:lang w:eastAsia="en-US"/>
        </w:rPr>
      </w:pPr>
      <w:r w:rsidRPr="00254C0E">
        <w:rPr>
          <w:rFonts w:ascii="Eras Medium ITC" w:hAnsi="Eras Medium ITC"/>
          <w:b/>
          <w:color w:val="1F497D"/>
          <w:sz w:val="40"/>
          <w:szCs w:val="36"/>
          <w:lang w:eastAsia="en-US"/>
        </w:rPr>
        <w:t>PRIMERA CONVOCATORIA</w:t>
      </w:r>
    </w:p>
    <w:p w14:paraId="410E7C2E" w14:textId="77777777" w:rsidR="00254C0E" w:rsidRPr="00254C0E" w:rsidRDefault="00254C0E" w:rsidP="00254C0E">
      <w:pPr>
        <w:jc w:val="center"/>
        <w:outlineLvl w:val="0"/>
        <w:rPr>
          <w:rFonts w:ascii="Century Gothic" w:hAnsi="Century Gothic" w:cs="Arial"/>
          <w:b/>
          <w:color w:val="009999"/>
          <w:sz w:val="18"/>
          <w:szCs w:val="18"/>
          <w:lang w:eastAsia="en-US"/>
        </w:rPr>
      </w:pPr>
    </w:p>
    <w:p w14:paraId="63BEC1EE" w14:textId="77777777" w:rsidR="00254C0E" w:rsidRPr="00254C0E" w:rsidRDefault="00254C0E" w:rsidP="00254C0E">
      <w:pPr>
        <w:jc w:val="center"/>
        <w:outlineLvl w:val="0"/>
        <w:rPr>
          <w:rFonts w:ascii="Century Gothic" w:hAnsi="Century Gothic" w:cs="Arial"/>
          <w:b/>
          <w:color w:val="009999"/>
          <w:sz w:val="18"/>
          <w:szCs w:val="18"/>
          <w:lang w:eastAsia="en-US"/>
        </w:rPr>
      </w:pPr>
    </w:p>
    <w:tbl>
      <w:tblPr>
        <w:tblW w:w="92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9279"/>
      </w:tblGrid>
      <w:tr w:rsidR="00254C0E" w:rsidRPr="00254C0E" w14:paraId="2875A761" w14:textId="77777777" w:rsidTr="00254C0E">
        <w:trPr>
          <w:trHeight w:val="1412"/>
          <w:tblCellSpacing w:w="20" w:type="dxa"/>
        </w:trPr>
        <w:tc>
          <w:tcPr>
            <w:tcW w:w="9199" w:type="dxa"/>
            <w:shd w:val="clear" w:color="auto" w:fill="DAEEF3" w:themeFill="accent5" w:themeFillTint="33"/>
            <w:vAlign w:val="center"/>
          </w:tcPr>
          <w:p w14:paraId="2822C3C5" w14:textId="77777777" w:rsidR="00254C0E" w:rsidRPr="00254C0E" w:rsidRDefault="00254C0E" w:rsidP="00254C0E">
            <w:pPr>
              <w:rPr>
                <w:rFonts w:cs="Arial"/>
                <w:b/>
                <w:sz w:val="18"/>
                <w:szCs w:val="18"/>
                <w:lang w:val="es-BO" w:eastAsia="en-US"/>
              </w:rPr>
            </w:pPr>
          </w:p>
          <w:p w14:paraId="52CE1C1E" w14:textId="0C2A76DA" w:rsidR="0038119C" w:rsidRPr="0038119C" w:rsidRDefault="00254C0E" w:rsidP="0038119C">
            <w:pPr>
              <w:jc w:val="center"/>
              <w:rPr>
                <w:rFonts w:ascii="Britannic Bold" w:hAnsi="Britannic Bold"/>
                <w:b/>
                <w:color w:val="1F497D"/>
                <w:sz w:val="48"/>
                <w:szCs w:val="32"/>
                <w:lang w:eastAsia="en-US"/>
              </w:rPr>
            </w:pPr>
            <w:r w:rsidRPr="00254C0E">
              <w:rPr>
                <w:rFonts w:ascii="Britannic Bold" w:hAnsi="Britannic Bold"/>
                <w:b/>
                <w:color w:val="1F497D"/>
                <w:sz w:val="48"/>
                <w:szCs w:val="32"/>
                <w:lang w:eastAsia="en-US"/>
              </w:rPr>
              <w:t>“</w:t>
            </w:r>
            <w:r w:rsidR="0038119C" w:rsidRPr="0038119C">
              <w:rPr>
                <w:rFonts w:ascii="Britannic Bold" w:hAnsi="Britannic Bold"/>
                <w:b/>
                <w:color w:val="1F497D"/>
                <w:sz w:val="48"/>
                <w:szCs w:val="32"/>
                <w:lang w:eastAsia="en-US"/>
              </w:rPr>
              <w:t>SERVICIO DE</w:t>
            </w:r>
            <w:r w:rsidR="0038119C">
              <w:rPr>
                <w:rFonts w:ascii="Britannic Bold" w:hAnsi="Britannic Bold"/>
                <w:b/>
                <w:color w:val="1F497D"/>
                <w:sz w:val="48"/>
                <w:szCs w:val="32"/>
                <w:lang w:eastAsia="en-US"/>
              </w:rPr>
              <w:t xml:space="preserve"> </w:t>
            </w:r>
            <w:r w:rsidR="0038119C" w:rsidRPr="0038119C">
              <w:rPr>
                <w:rFonts w:ascii="Britannic Bold" w:hAnsi="Britannic Bold"/>
                <w:b/>
                <w:color w:val="1F497D"/>
                <w:sz w:val="48"/>
                <w:szCs w:val="32"/>
                <w:lang w:eastAsia="en-US"/>
              </w:rPr>
              <w:t>CONTROL DE PLAGAS</w:t>
            </w:r>
          </w:p>
          <w:p w14:paraId="58BD1D27" w14:textId="0E14C07A" w:rsidR="00254C0E" w:rsidRPr="00254C0E" w:rsidRDefault="0038119C" w:rsidP="0038119C">
            <w:pPr>
              <w:jc w:val="center"/>
              <w:rPr>
                <w:rFonts w:ascii="Britannic Bold" w:hAnsi="Britannic Bold"/>
                <w:b/>
                <w:color w:val="1F497D"/>
                <w:sz w:val="48"/>
                <w:szCs w:val="32"/>
                <w:lang w:eastAsia="en-US"/>
              </w:rPr>
            </w:pPr>
            <w:r w:rsidRPr="0038119C">
              <w:rPr>
                <w:rFonts w:ascii="Britannic Bold" w:hAnsi="Britannic Bold"/>
                <w:b/>
                <w:color w:val="1F497D"/>
                <w:sz w:val="48"/>
                <w:szCs w:val="32"/>
                <w:lang w:eastAsia="en-US"/>
              </w:rPr>
              <w:t>PARA</w:t>
            </w:r>
            <w:r>
              <w:rPr>
                <w:rFonts w:ascii="Britannic Bold" w:hAnsi="Britannic Bold"/>
                <w:b/>
                <w:color w:val="1F497D"/>
                <w:sz w:val="48"/>
                <w:szCs w:val="32"/>
                <w:lang w:eastAsia="en-US"/>
              </w:rPr>
              <w:t xml:space="preserve"> </w:t>
            </w:r>
            <w:r w:rsidRPr="0038119C">
              <w:rPr>
                <w:rFonts w:ascii="Britannic Bold" w:hAnsi="Britannic Bold"/>
                <w:b/>
                <w:color w:val="1F497D"/>
                <w:sz w:val="48"/>
                <w:szCs w:val="32"/>
                <w:lang w:eastAsia="en-US"/>
              </w:rPr>
              <w:t>LA</w:t>
            </w:r>
            <w:r>
              <w:rPr>
                <w:rFonts w:ascii="Britannic Bold" w:hAnsi="Britannic Bold"/>
                <w:b/>
                <w:color w:val="1F497D"/>
                <w:sz w:val="48"/>
                <w:szCs w:val="32"/>
                <w:lang w:eastAsia="en-US"/>
              </w:rPr>
              <w:t xml:space="preserve"> </w:t>
            </w:r>
            <w:r w:rsidRPr="0038119C">
              <w:rPr>
                <w:rFonts w:ascii="Britannic Bold" w:hAnsi="Britannic Bold"/>
                <w:b/>
                <w:color w:val="1F497D"/>
                <w:sz w:val="48"/>
                <w:szCs w:val="32"/>
                <w:lang w:eastAsia="en-US"/>
              </w:rPr>
              <w:t>GESTIÓN</w:t>
            </w:r>
            <w:r>
              <w:rPr>
                <w:rFonts w:ascii="Britannic Bold" w:hAnsi="Britannic Bold"/>
                <w:b/>
                <w:color w:val="1F497D"/>
                <w:sz w:val="48"/>
                <w:szCs w:val="32"/>
                <w:lang w:eastAsia="en-US"/>
              </w:rPr>
              <w:t xml:space="preserve"> </w:t>
            </w:r>
            <w:r w:rsidRPr="0038119C">
              <w:rPr>
                <w:rFonts w:ascii="Britannic Bold" w:hAnsi="Britannic Bold"/>
                <w:b/>
                <w:color w:val="1F497D"/>
                <w:sz w:val="48"/>
                <w:szCs w:val="32"/>
                <w:lang w:eastAsia="en-US"/>
              </w:rPr>
              <w:t>2021</w:t>
            </w:r>
            <w:r w:rsidR="00254C0E" w:rsidRPr="00254C0E">
              <w:rPr>
                <w:rFonts w:ascii="Britannic Bold" w:hAnsi="Britannic Bold"/>
                <w:b/>
                <w:color w:val="1F497D"/>
                <w:sz w:val="48"/>
                <w:szCs w:val="32"/>
                <w:lang w:eastAsia="en-US"/>
              </w:rPr>
              <w:t>”</w:t>
            </w:r>
          </w:p>
          <w:p w14:paraId="6A145109" w14:textId="77777777" w:rsidR="00254C0E" w:rsidRPr="00254C0E" w:rsidRDefault="00254C0E" w:rsidP="00254C0E">
            <w:pPr>
              <w:jc w:val="center"/>
              <w:outlineLvl w:val="0"/>
              <w:rPr>
                <w:rFonts w:ascii="Century Gothic" w:hAnsi="Century Gothic" w:cs="Arial"/>
                <w:b/>
                <w:bCs/>
                <w:color w:val="009999"/>
                <w:sz w:val="40"/>
                <w:szCs w:val="40"/>
                <w:lang w:eastAsia="en-US"/>
              </w:rPr>
            </w:pPr>
          </w:p>
        </w:tc>
      </w:tr>
    </w:tbl>
    <w:p w14:paraId="44A2F74D" w14:textId="77777777" w:rsidR="00254C0E" w:rsidRPr="00254C0E" w:rsidRDefault="00254C0E" w:rsidP="00254C0E">
      <w:pPr>
        <w:jc w:val="center"/>
        <w:rPr>
          <w:rFonts w:ascii="Century Gothic" w:hAnsi="Century Gothic" w:cs="Arial"/>
          <w:b/>
          <w:color w:val="009999"/>
          <w:sz w:val="24"/>
          <w:szCs w:val="18"/>
          <w:lang w:eastAsia="en-US"/>
        </w:rPr>
      </w:pPr>
    </w:p>
    <w:p w14:paraId="17C4CF93" w14:textId="77777777" w:rsidR="001D4164" w:rsidRDefault="001D4164" w:rsidP="001D4164"/>
    <w:p w14:paraId="3FE1F8B3" w14:textId="6062EA72" w:rsidR="004F64EC" w:rsidRDefault="001D4164" w:rsidP="004F64EC">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095DD4C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A0EEFCD" w14:textId="7716A22E" w:rsidR="007F7A55" w:rsidRDefault="007F7A55"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7F7A55" w:rsidRDefault="007F7A5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7F7A55" w:rsidRDefault="007F7A5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6"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" o:allowincell="f" fillcolor="#243f60" stroked="f" strokecolor="white">
                <v:fill opacity="40092f"/>
                <v:textbox inset="6.75pt,3.75pt,6.75pt,3.75pt">
                  <w:txbxContent>
                    <w:p w14:paraId="5A0EEFCD" w14:textId="7716A22E" w:rsidR="007F7A55" w:rsidRDefault="007F7A55"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7F7A55" w:rsidRDefault="007F7A5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7F7A55" w:rsidRDefault="007F7A55"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7F7A55" w:rsidRDefault="007F7A55" w:rsidP="001D4164">
                            <w:pPr>
                              <w:rPr>
                                <w:b/>
                                <w:sz w:val="36"/>
                                <w:szCs w:val="36"/>
                              </w:rPr>
                            </w:pPr>
                          </w:p>
                          <w:p w14:paraId="5AAF9D41" w14:textId="77777777" w:rsidR="007F7A55" w:rsidRDefault="007F7A55" w:rsidP="001D4164">
                            <w:pPr>
                              <w:rPr>
                                <w:b/>
                                <w:sz w:val="44"/>
                                <w:szCs w:val="36"/>
                              </w:rPr>
                            </w:pPr>
                          </w:p>
                          <w:p w14:paraId="1E30AF37" w14:textId="77777777" w:rsidR="007F7A55" w:rsidRDefault="007F7A55" w:rsidP="001D4164">
                            <w:pPr>
                              <w:jc w:val="center"/>
                              <w:rPr>
                                <w:b/>
                                <w:sz w:val="8"/>
                                <w:szCs w:val="36"/>
                              </w:rPr>
                            </w:pPr>
                          </w:p>
                          <w:p w14:paraId="4CBE9A56" w14:textId="77777777" w:rsidR="007F7A55" w:rsidRDefault="007F7A55"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7F7A55" w:rsidRDefault="007F7A55"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7F7A55" w:rsidRDefault="007F7A55" w:rsidP="001D4164">
                            <w:pPr>
                              <w:jc w:val="center"/>
                              <w:rPr>
                                <w:rFonts w:ascii="Century Gothic" w:hAnsi="Century Gothic"/>
                                <w:b/>
                                <w:color w:val="244061"/>
                                <w:sz w:val="36"/>
                                <w:szCs w:val="36"/>
                              </w:rPr>
                            </w:pPr>
                          </w:p>
                          <w:p w14:paraId="18DBB519" w14:textId="77777777" w:rsidR="007F7A55" w:rsidRDefault="007F7A55"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7F7A55" w:rsidRDefault="007F7A55" w:rsidP="001D4164">
                            <w:pPr>
                              <w:ind w:right="13"/>
                              <w:jc w:val="center"/>
                              <w:rPr>
                                <w:rFonts w:ascii="Century Gothic" w:hAnsi="Century Gothic"/>
                                <w:b/>
                                <w:color w:val="244061"/>
                                <w:sz w:val="18"/>
                                <w:szCs w:val="18"/>
                              </w:rPr>
                            </w:pPr>
                          </w:p>
                          <w:p w14:paraId="242CD201" w14:textId="77777777" w:rsidR="007F7A55" w:rsidRDefault="007F7A55"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14:paraId="668134C5" w14:textId="77777777" w:rsidR="007F7A55" w:rsidRDefault="007F7A55" w:rsidP="001D4164">
                            <w:pPr>
                              <w:ind w:left="567" w:right="931"/>
                              <w:rPr>
                                <w:rFonts w:ascii="Comic Sans MS" w:hAnsi="Comic Sans MS"/>
                                <w:u w:val="single"/>
                              </w:rPr>
                            </w:pPr>
                          </w:p>
                          <w:p w14:paraId="05D2638E" w14:textId="77777777" w:rsidR="007F7A55" w:rsidRDefault="007F7A55" w:rsidP="001D4164"/>
                          <w:p w14:paraId="7341E6F8" w14:textId="77777777" w:rsidR="007F7A55" w:rsidRDefault="007F7A55" w:rsidP="001D4164"/>
                          <w:p w14:paraId="4246B4A0" w14:textId="77777777" w:rsidR="007F7A55" w:rsidRDefault="007F7A55" w:rsidP="001D4164"/>
                          <w:p w14:paraId="2D8C33C5" w14:textId="77777777" w:rsidR="007F7A55" w:rsidRDefault="007F7A55" w:rsidP="001D4164"/>
                          <w:p w14:paraId="76AAD7A4" w14:textId="77777777" w:rsidR="007F7A55" w:rsidRDefault="007F7A55" w:rsidP="001D4164"/>
                          <w:p w14:paraId="131FAEEF" w14:textId="77777777" w:rsidR="007F7A55" w:rsidRDefault="007F7A55" w:rsidP="001D4164"/>
                          <w:p w14:paraId="4186C025" w14:textId="77777777" w:rsidR="007F7A55" w:rsidRDefault="007F7A55" w:rsidP="001D4164"/>
                          <w:p w14:paraId="6986238E" w14:textId="77777777" w:rsidR="007F7A55" w:rsidRDefault="007F7A55"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7"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YU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TG3HR&#10;nZo3ij2AhLUCgYFOYQDColX6O0YjDJMCm287qjlG3TsJzyCLCXHTx29IOk9go88tm3MLlTVAFdhi&#10;NC1XdppYu0GLbQuRpocn1TU8nUZ4UT9mdXhwMDA8t8NwcxPpfO+9Hkfw8hcA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F3BZhS/AgAAygUAAA4AAAAAAAAAAAAAAAAALgIAAGRycy9lMm9Eb2MueG1sUEsBAi0AFAAGAAgA&#10;AAAhAIkVbsvfAAAADAEAAA8AAAAAAAAAAAAAAAAAGQUAAGRycy9kb3ducmV2LnhtbFBLBQYAAAAA&#10;BAAEAPMAAAAlBgAAAAA=&#10;" filled="f" stroked="f">
                <v:textbox>
                  <w:txbxContent>
                    <w:p w14:paraId="0FC3841A" w14:textId="77777777" w:rsidR="007F7A55" w:rsidRDefault="007F7A55" w:rsidP="001D4164">
                      <w:pPr>
                        <w:rPr>
                          <w:b/>
                          <w:sz w:val="36"/>
                          <w:szCs w:val="36"/>
                        </w:rPr>
                      </w:pPr>
                    </w:p>
                    <w:p w14:paraId="5AAF9D41" w14:textId="77777777" w:rsidR="007F7A55" w:rsidRDefault="007F7A55" w:rsidP="001D4164">
                      <w:pPr>
                        <w:rPr>
                          <w:b/>
                          <w:sz w:val="44"/>
                          <w:szCs w:val="36"/>
                        </w:rPr>
                      </w:pPr>
                    </w:p>
                    <w:p w14:paraId="1E30AF37" w14:textId="77777777" w:rsidR="007F7A55" w:rsidRDefault="007F7A55" w:rsidP="001D4164">
                      <w:pPr>
                        <w:jc w:val="center"/>
                        <w:rPr>
                          <w:b/>
                          <w:sz w:val="8"/>
                          <w:szCs w:val="36"/>
                        </w:rPr>
                      </w:pPr>
                    </w:p>
                    <w:p w14:paraId="4CBE9A56" w14:textId="77777777" w:rsidR="007F7A55" w:rsidRDefault="007F7A55"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7F7A55" w:rsidRDefault="007F7A55"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7F7A55" w:rsidRDefault="007F7A55" w:rsidP="001D4164">
                      <w:pPr>
                        <w:jc w:val="center"/>
                        <w:rPr>
                          <w:rFonts w:ascii="Century Gothic" w:hAnsi="Century Gothic"/>
                          <w:b/>
                          <w:color w:val="244061"/>
                          <w:sz w:val="36"/>
                          <w:szCs w:val="36"/>
                        </w:rPr>
                      </w:pPr>
                    </w:p>
                    <w:p w14:paraId="18DBB519" w14:textId="77777777" w:rsidR="007F7A55" w:rsidRDefault="007F7A55"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7F7A55" w:rsidRDefault="007F7A55" w:rsidP="001D4164">
                      <w:pPr>
                        <w:ind w:right="13"/>
                        <w:jc w:val="center"/>
                        <w:rPr>
                          <w:rFonts w:ascii="Century Gothic" w:hAnsi="Century Gothic"/>
                          <w:b/>
                          <w:color w:val="244061"/>
                          <w:sz w:val="18"/>
                          <w:szCs w:val="18"/>
                        </w:rPr>
                      </w:pPr>
                    </w:p>
                    <w:p w14:paraId="242CD201" w14:textId="77777777" w:rsidR="007F7A55" w:rsidRDefault="007F7A55"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14:paraId="668134C5" w14:textId="77777777" w:rsidR="007F7A55" w:rsidRDefault="007F7A55" w:rsidP="001D4164">
                      <w:pPr>
                        <w:ind w:left="567" w:right="931"/>
                        <w:rPr>
                          <w:rFonts w:ascii="Comic Sans MS" w:hAnsi="Comic Sans MS"/>
                          <w:u w:val="single"/>
                        </w:rPr>
                      </w:pPr>
                    </w:p>
                    <w:p w14:paraId="05D2638E" w14:textId="77777777" w:rsidR="007F7A55" w:rsidRDefault="007F7A55" w:rsidP="001D4164"/>
                    <w:p w14:paraId="7341E6F8" w14:textId="77777777" w:rsidR="007F7A55" w:rsidRDefault="007F7A55" w:rsidP="001D4164"/>
                    <w:p w14:paraId="4246B4A0" w14:textId="77777777" w:rsidR="007F7A55" w:rsidRDefault="007F7A55" w:rsidP="001D4164"/>
                    <w:p w14:paraId="2D8C33C5" w14:textId="77777777" w:rsidR="007F7A55" w:rsidRDefault="007F7A55" w:rsidP="001D4164"/>
                    <w:p w14:paraId="76AAD7A4" w14:textId="77777777" w:rsidR="007F7A55" w:rsidRDefault="007F7A55" w:rsidP="001D4164"/>
                    <w:p w14:paraId="131FAEEF" w14:textId="77777777" w:rsidR="007F7A55" w:rsidRDefault="007F7A55" w:rsidP="001D4164"/>
                    <w:p w14:paraId="4186C025" w14:textId="77777777" w:rsidR="007F7A55" w:rsidRDefault="007F7A55" w:rsidP="001D4164"/>
                    <w:p w14:paraId="6986238E" w14:textId="77777777" w:rsidR="007F7A55" w:rsidRDefault="007F7A55" w:rsidP="001D4164"/>
                  </w:txbxContent>
                </v:textbox>
                <w10:wrap anchorx="margin"/>
              </v:shape>
            </w:pict>
          </mc:Fallback>
        </mc:AlternateContent>
      </w:r>
    </w:p>
    <w:p w14:paraId="4DC90795" w14:textId="77777777" w:rsidR="004F64EC" w:rsidRPr="004F64EC" w:rsidRDefault="004F64EC" w:rsidP="004F64EC">
      <w:pPr>
        <w:spacing w:after="160" w:line="254" w:lineRule="auto"/>
      </w:pPr>
    </w:p>
    <w:p w14:paraId="5B0EB9ED" w14:textId="77777777" w:rsidR="004F64EC" w:rsidRDefault="004F64EC" w:rsidP="004F64EC">
      <w:pPr>
        <w:jc w:val="both"/>
        <w:rPr>
          <w:rFonts w:cs="Arial"/>
          <w:sz w:val="18"/>
          <w:szCs w:val="18"/>
          <w:lang w:val="es-BO"/>
        </w:rPr>
      </w:pPr>
    </w:p>
    <w:p w14:paraId="5EFF9D33" w14:textId="77777777" w:rsidR="004F64EC" w:rsidRDefault="004F64EC" w:rsidP="004F64EC">
      <w:pPr>
        <w:jc w:val="both"/>
        <w:rPr>
          <w:rFonts w:cs="Arial"/>
          <w:sz w:val="18"/>
          <w:szCs w:val="18"/>
          <w:lang w:val="es-BO"/>
        </w:rPr>
      </w:pPr>
    </w:p>
    <w:p w14:paraId="0F3EA125" w14:textId="77777777" w:rsidR="004F64EC" w:rsidRDefault="004F64EC" w:rsidP="004F64EC">
      <w:pPr>
        <w:jc w:val="both"/>
        <w:rPr>
          <w:lang w:val="es-BO"/>
        </w:rPr>
      </w:pPr>
    </w:p>
    <w:p w14:paraId="70B8C654" w14:textId="77777777" w:rsidR="004F64EC" w:rsidRDefault="004F64EC" w:rsidP="004F64EC">
      <w:pPr>
        <w:pStyle w:val="TtulodeTDC"/>
        <w:jc w:val="center"/>
        <w:rPr>
          <w:color w:val="auto"/>
          <w:lang w:val="es-BO"/>
        </w:rPr>
      </w:pPr>
      <w:r>
        <w:rPr>
          <w:rFonts w:ascii="Verdana" w:hAnsi="Verdana"/>
          <w:color w:val="auto"/>
          <w:sz w:val="20"/>
          <w:szCs w:val="20"/>
          <w:lang w:val="es-BO"/>
        </w:rPr>
        <w:lastRenderedPageBreak/>
        <w:t>CONTENIDO</w:t>
      </w:r>
    </w:p>
    <w:p w14:paraId="7B9D8610" w14:textId="77777777" w:rsidR="004F64EC" w:rsidRDefault="004F64EC"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r>
        <w:rPr>
          <w:b/>
          <w:lang w:val="es-BO"/>
        </w:rPr>
        <w:fldChar w:fldCharType="begin"/>
      </w:r>
      <w:r>
        <w:rPr>
          <w:b/>
          <w:lang w:val="es-BO"/>
        </w:rPr>
        <w:instrText xml:space="preserve"> TOC \o "1-1" \h \z \u </w:instrText>
      </w:r>
      <w:r>
        <w:rPr>
          <w:b/>
          <w:lang w:val="es-BO"/>
        </w:rPr>
        <w:fldChar w:fldCharType="separate"/>
      </w:r>
      <w:hyperlink r:id="rId10" w:anchor="_Toc61866596" w:history="1">
        <w:r>
          <w:rPr>
            <w:rStyle w:val="Hipervnculo"/>
            <w:noProof/>
          </w:rPr>
          <w:t>1</w:t>
        </w:r>
        <w:r>
          <w:rPr>
            <w:rStyle w:val="Hipervnculo"/>
            <w:rFonts w:asciiTheme="minorHAnsi" w:eastAsiaTheme="minorEastAsia" w:hAnsiTheme="minorHAnsi" w:cstheme="minorBidi"/>
            <w:noProof/>
            <w:sz w:val="22"/>
            <w:szCs w:val="22"/>
            <w:lang w:val="es-BO" w:eastAsia="es-BO"/>
          </w:rPr>
          <w:tab/>
        </w:r>
        <w:r>
          <w:rPr>
            <w:rStyle w:val="Hipervnculo"/>
            <w:noProof/>
          </w:rPr>
          <w:t>NORMATIVA APLICABLE AL PROCESO DE CONTRATACIÓN</w:t>
        </w:r>
        <w:r>
          <w:rPr>
            <w:rStyle w:val="Hipervnculo"/>
            <w:noProof/>
            <w:webHidden/>
          </w:rPr>
          <w:tab/>
        </w:r>
        <w:r>
          <w:rPr>
            <w:rStyle w:val="Hipervnculo"/>
            <w:noProof/>
            <w:webHidden/>
          </w:rPr>
          <w:fldChar w:fldCharType="begin"/>
        </w:r>
        <w:r>
          <w:rPr>
            <w:rStyle w:val="Hipervnculo"/>
            <w:noProof/>
            <w:webHidden/>
          </w:rPr>
          <w:instrText xml:space="preserve"> PAGEREF _Toc61866596 \h </w:instrText>
        </w:r>
        <w:r>
          <w:rPr>
            <w:rStyle w:val="Hipervnculo"/>
            <w:noProof/>
            <w:webHidden/>
          </w:rPr>
        </w:r>
        <w:r>
          <w:rPr>
            <w:rStyle w:val="Hipervnculo"/>
            <w:noProof/>
            <w:webHidden/>
          </w:rPr>
          <w:fldChar w:fldCharType="separate"/>
        </w:r>
        <w:r w:rsidR="00F63939">
          <w:rPr>
            <w:rStyle w:val="Hipervnculo"/>
            <w:noProof/>
            <w:webHidden/>
          </w:rPr>
          <w:t>1</w:t>
        </w:r>
        <w:r>
          <w:rPr>
            <w:rStyle w:val="Hipervnculo"/>
            <w:noProof/>
            <w:webHidden/>
          </w:rPr>
          <w:fldChar w:fldCharType="end"/>
        </w:r>
      </w:hyperlink>
    </w:p>
    <w:p w14:paraId="652D1643"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1" w:anchor="_Toc61866597" w:history="1">
        <w:r w:rsidR="004F64EC">
          <w:rPr>
            <w:rStyle w:val="Hipervnculo"/>
            <w:noProof/>
          </w:rPr>
          <w:t>2</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PROPONENTES ELEGIBLES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_Toc61866597 \h </w:instrText>
        </w:r>
        <w:r w:rsidR="004F64EC">
          <w:rPr>
            <w:rStyle w:val="Hipervnculo"/>
            <w:noProof/>
            <w:webHidden/>
          </w:rPr>
        </w:r>
        <w:r w:rsidR="004F64EC">
          <w:rPr>
            <w:rStyle w:val="Hipervnculo"/>
            <w:noProof/>
            <w:webHidden/>
          </w:rPr>
          <w:fldChar w:fldCharType="separate"/>
        </w:r>
        <w:r w:rsidR="00F63939">
          <w:rPr>
            <w:rStyle w:val="Hipervnculo"/>
            <w:noProof/>
            <w:webHidden/>
          </w:rPr>
          <w:t>1</w:t>
        </w:r>
        <w:r w:rsidR="004F64EC">
          <w:rPr>
            <w:rStyle w:val="Hipervnculo"/>
            <w:noProof/>
            <w:webHidden/>
          </w:rPr>
          <w:fldChar w:fldCharType="end"/>
        </w:r>
      </w:hyperlink>
    </w:p>
    <w:p w14:paraId="0DBBEB53"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2" w:anchor="_Toc61866598" w:history="1">
        <w:r w:rsidR="004F64EC">
          <w:rPr>
            <w:rStyle w:val="Hipervnculo"/>
            <w:noProof/>
          </w:rPr>
          <w:t>3</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ACTIVIDADES ADMINISTRATIVAS PREVIAS A LA PRESENTACIÓN DE PROPUESTAS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_Toc61866598 \h </w:instrText>
        </w:r>
        <w:r w:rsidR="004F64EC">
          <w:rPr>
            <w:rStyle w:val="Hipervnculo"/>
            <w:noProof/>
            <w:webHidden/>
          </w:rPr>
        </w:r>
        <w:r w:rsidR="004F64EC">
          <w:rPr>
            <w:rStyle w:val="Hipervnculo"/>
            <w:noProof/>
            <w:webHidden/>
          </w:rPr>
          <w:fldChar w:fldCharType="separate"/>
        </w:r>
        <w:r w:rsidR="00F63939">
          <w:rPr>
            <w:rStyle w:val="Hipervnculo"/>
            <w:noProof/>
            <w:webHidden/>
          </w:rPr>
          <w:t>1</w:t>
        </w:r>
        <w:r w:rsidR="004F64EC">
          <w:rPr>
            <w:rStyle w:val="Hipervnculo"/>
            <w:noProof/>
            <w:webHidden/>
          </w:rPr>
          <w:fldChar w:fldCharType="end"/>
        </w:r>
      </w:hyperlink>
    </w:p>
    <w:p w14:paraId="7D3F809A"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3" w:anchor="_Toc61866599" w:history="1">
        <w:r w:rsidR="004F64EC">
          <w:rPr>
            <w:rStyle w:val="Hipervnculo"/>
            <w:noProof/>
          </w:rPr>
          <w:t>4</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GARANTÍAS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_Toc61866599 \h </w:instrText>
        </w:r>
        <w:r w:rsidR="004F64EC">
          <w:rPr>
            <w:rStyle w:val="Hipervnculo"/>
            <w:noProof/>
            <w:webHidden/>
          </w:rPr>
        </w:r>
        <w:r w:rsidR="004F64EC">
          <w:rPr>
            <w:rStyle w:val="Hipervnculo"/>
            <w:noProof/>
            <w:webHidden/>
          </w:rPr>
          <w:fldChar w:fldCharType="separate"/>
        </w:r>
        <w:r w:rsidR="00F63939">
          <w:rPr>
            <w:rStyle w:val="Hipervnculo"/>
            <w:noProof/>
            <w:webHidden/>
          </w:rPr>
          <w:t>1</w:t>
        </w:r>
        <w:r w:rsidR="004F64EC">
          <w:rPr>
            <w:rStyle w:val="Hipervnculo"/>
            <w:noProof/>
            <w:webHidden/>
          </w:rPr>
          <w:fldChar w:fldCharType="end"/>
        </w:r>
      </w:hyperlink>
    </w:p>
    <w:p w14:paraId="08358FA8"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4" w:anchor="_Toc61866600" w:history="1">
        <w:r w:rsidR="004F64EC">
          <w:rPr>
            <w:rStyle w:val="Hipervnculo"/>
            <w:noProof/>
          </w:rPr>
          <w:t>5</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RECHAZO Y DESCALIFICACIÓN DE PROPUESTAS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_Toc61866600 \h </w:instrText>
        </w:r>
        <w:r w:rsidR="004F64EC">
          <w:rPr>
            <w:rStyle w:val="Hipervnculo"/>
            <w:noProof/>
            <w:webHidden/>
          </w:rPr>
        </w:r>
        <w:r w:rsidR="004F64EC">
          <w:rPr>
            <w:rStyle w:val="Hipervnculo"/>
            <w:noProof/>
            <w:webHidden/>
          </w:rPr>
          <w:fldChar w:fldCharType="separate"/>
        </w:r>
        <w:r w:rsidR="00F63939">
          <w:rPr>
            <w:rStyle w:val="Hipervnculo"/>
            <w:noProof/>
            <w:webHidden/>
          </w:rPr>
          <w:t>3</w:t>
        </w:r>
        <w:r w:rsidR="004F64EC">
          <w:rPr>
            <w:rStyle w:val="Hipervnculo"/>
            <w:noProof/>
            <w:webHidden/>
          </w:rPr>
          <w:fldChar w:fldCharType="end"/>
        </w:r>
      </w:hyperlink>
    </w:p>
    <w:p w14:paraId="09D4CF51"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5" w:anchor="_Toc61866601" w:history="1">
        <w:r w:rsidR="004F64EC">
          <w:rPr>
            <w:rStyle w:val="Hipervnculo"/>
            <w:noProof/>
          </w:rPr>
          <w:t>6</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CRITERIOS DE SUBSANABILIDAD Y ERRORES NO SUBSANABLES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_Toc61866601 \h </w:instrText>
        </w:r>
        <w:r w:rsidR="004F64EC">
          <w:rPr>
            <w:rStyle w:val="Hipervnculo"/>
            <w:noProof/>
            <w:webHidden/>
          </w:rPr>
        </w:r>
        <w:r w:rsidR="004F64EC">
          <w:rPr>
            <w:rStyle w:val="Hipervnculo"/>
            <w:noProof/>
            <w:webHidden/>
          </w:rPr>
          <w:fldChar w:fldCharType="separate"/>
        </w:r>
        <w:r w:rsidR="00F63939">
          <w:rPr>
            <w:rStyle w:val="Hipervnculo"/>
            <w:noProof/>
            <w:webHidden/>
          </w:rPr>
          <w:t>4</w:t>
        </w:r>
        <w:r w:rsidR="004F64EC">
          <w:rPr>
            <w:rStyle w:val="Hipervnculo"/>
            <w:noProof/>
            <w:webHidden/>
          </w:rPr>
          <w:fldChar w:fldCharType="end"/>
        </w:r>
      </w:hyperlink>
    </w:p>
    <w:p w14:paraId="4421FB24"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6" w:anchor="_Toc61866602" w:history="1">
        <w:r w:rsidR="004F64EC">
          <w:rPr>
            <w:rStyle w:val="Hipervnculo"/>
            <w:noProof/>
          </w:rPr>
          <w:t>7</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DECLARATORIA DESIERTA</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_Toc61866602 \h </w:instrText>
        </w:r>
        <w:r w:rsidR="004F64EC">
          <w:rPr>
            <w:rStyle w:val="Hipervnculo"/>
            <w:noProof/>
            <w:webHidden/>
          </w:rPr>
        </w:r>
        <w:r w:rsidR="004F64EC">
          <w:rPr>
            <w:rStyle w:val="Hipervnculo"/>
            <w:noProof/>
            <w:webHidden/>
          </w:rPr>
          <w:fldChar w:fldCharType="separate"/>
        </w:r>
        <w:r w:rsidR="00F63939">
          <w:rPr>
            <w:rStyle w:val="Hipervnculo"/>
            <w:noProof/>
            <w:webHidden/>
          </w:rPr>
          <w:t>5</w:t>
        </w:r>
        <w:r w:rsidR="004F64EC">
          <w:rPr>
            <w:rStyle w:val="Hipervnculo"/>
            <w:noProof/>
            <w:webHidden/>
          </w:rPr>
          <w:fldChar w:fldCharType="end"/>
        </w:r>
      </w:hyperlink>
    </w:p>
    <w:p w14:paraId="66AC6E11"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7" w:anchor="_Toc61866603" w:history="1">
        <w:r w:rsidR="004F64EC">
          <w:rPr>
            <w:rStyle w:val="Hipervnculo"/>
            <w:noProof/>
          </w:rPr>
          <w:t>8</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CANCELACIÓN, SUSPENSIÓN Y ANULACIÓN DEL PROCESO DE CONTRATACIÓN</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_Toc61866603 \h </w:instrText>
        </w:r>
        <w:r w:rsidR="004F64EC">
          <w:rPr>
            <w:rStyle w:val="Hipervnculo"/>
            <w:noProof/>
            <w:webHidden/>
          </w:rPr>
        </w:r>
        <w:r w:rsidR="004F64EC">
          <w:rPr>
            <w:rStyle w:val="Hipervnculo"/>
            <w:noProof/>
            <w:webHidden/>
          </w:rPr>
          <w:fldChar w:fldCharType="separate"/>
        </w:r>
        <w:r w:rsidR="00F63939">
          <w:rPr>
            <w:rStyle w:val="Hipervnculo"/>
            <w:noProof/>
            <w:webHidden/>
          </w:rPr>
          <w:t>5</w:t>
        </w:r>
        <w:r w:rsidR="004F64EC">
          <w:rPr>
            <w:rStyle w:val="Hipervnculo"/>
            <w:noProof/>
            <w:webHidden/>
          </w:rPr>
          <w:fldChar w:fldCharType="end"/>
        </w:r>
      </w:hyperlink>
    </w:p>
    <w:p w14:paraId="000761CA"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18" w:anchor="_Toc61866604" w:history="1">
        <w:r w:rsidR="004F64EC">
          <w:rPr>
            <w:rStyle w:val="Hipervnculo"/>
            <w:noProof/>
          </w:rPr>
          <w:t>9</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RESOLUCIONES RECURRIBLES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_Toc61866604 \h </w:instrText>
        </w:r>
        <w:r w:rsidR="004F64EC">
          <w:rPr>
            <w:rStyle w:val="Hipervnculo"/>
            <w:noProof/>
            <w:webHidden/>
          </w:rPr>
        </w:r>
        <w:r w:rsidR="004F64EC">
          <w:rPr>
            <w:rStyle w:val="Hipervnculo"/>
            <w:noProof/>
            <w:webHidden/>
          </w:rPr>
          <w:fldChar w:fldCharType="separate"/>
        </w:r>
        <w:r w:rsidR="00F63939">
          <w:rPr>
            <w:rStyle w:val="Hipervnculo"/>
            <w:noProof/>
            <w:webHidden/>
          </w:rPr>
          <w:t>5</w:t>
        </w:r>
        <w:r w:rsidR="004F64EC">
          <w:rPr>
            <w:rStyle w:val="Hipervnculo"/>
            <w:noProof/>
            <w:webHidden/>
          </w:rPr>
          <w:fldChar w:fldCharType="end"/>
        </w:r>
      </w:hyperlink>
    </w:p>
    <w:p w14:paraId="363F2D2B" w14:textId="77777777" w:rsidR="004F64EC" w:rsidRDefault="000A49F4" w:rsidP="007F1C0D">
      <w:pPr>
        <w:pStyle w:val="TDC1"/>
        <w:tabs>
          <w:tab w:val="left" w:pos="660"/>
          <w:tab w:val="right" w:leader="dot" w:pos="8828"/>
        </w:tabs>
        <w:spacing w:line="276" w:lineRule="auto"/>
        <w:rPr>
          <w:rStyle w:val="Hipervnculo"/>
          <w:noProof/>
        </w:rPr>
      </w:pPr>
      <w:hyperlink r:id="rId19" w:anchor="_Toc61866605" w:history="1">
        <w:r w:rsidR="004F64EC">
          <w:rPr>
            <w:rStyle w:val="Hipervnculo"/>
            <w:noProof/>
          </w:rPr>
          <w:t>10</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PREPARACIÓN DE PROPUESTAS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_Toc61866605 \h </w:instrText>
        </w:r>
        <w:r w:rsidR="004F64EC">
          <w:rPr>
            <w:rStyle w:val="Hipervnculo"/>
            <w:noProof/>
            <w:webHidden/>
          </w:rPr>
        </w:r>
        <w:r w:rsidR="004F64EC">
          <w:rPr>
            <w:rStyle w:val="Hipervnculo"/>
            <w:noProof/>
            <w:webHidden/>
          </w:rPr>
          <w:fldChar w:fldCharType="separate"/>
        </w:r>
        <w:r w:rsidR="00F63939">
          <w:rPr>
            <w:rStyle w:val="Hipervnculo"/>
            <w:noProof/>
            <w:webHidden/>
          </w:rPr>
          <w:t>5</w:t>
        </w:r>
        <w:r w:rsidR="004F64EC">
          <w:rPr>
            <w:rStyle w:val="Hipervnculo"/>
            <w:noProof/>
            <w:webHidden/>
          </w:rPr>
          <w:fldChar w:fldCharType="end"/>
        </w:r>
      </w:hyperlink>
    </w:p>
    <w:p w14:paraId="38A40AC0" w14:textId="1CBDEA15" w:rsidR="009A1F5E" w:rsidRPr="009A1F5E" w:rsidRDefault="009A1F5E" w:rsidP="007F1C0D">
      <w:pPr>
        <w:spacing w:line="360" w:lineRule="auto"/>
        <w:rPr>
          <w:rFonts w:eastAsiaTheme="minorEastAsia"/>
        </w:rPr>
      </w:pPr>
      <w:r>
        <w:rPr>
          <w:rFonts w:eastAsiaTheme="minorEastAsia"/>
        </w:rPr>
        <w:t>11</w:t>
      </w:r>
      <w:r>
        <w:rPr>
          <w:rFonts w:eastAsiaTheme="minorEastAsia"/>
        </w:rPr>
        <w:tab/>
        <w:t>DOCUMENTOS QUE DEBE PRESENTAR EL PROPONENTE............................................................ 5</w:t>
      </w:r>
    </w:p>
    <w:p w14:paraId="30B49999" w14:textId="77777777" w:rsidR="004F64EC" w:rsidRDefault="000A49F4" w:rsidP="007F1C0D">
      <w:pPr>
        <w:pStyle w:val="TDC1"/>
        <w:tabs>
          <w:tab w:val="left" w:pos="660"/>
          <w:tab w:val="right" w:leader="dot" w:pos="8828"/>
        </w:tabs>
        <w:spacing w:after="0" w:line="360" w:lineRule="auto"/>
        <w:rPr>
          <w:rFonts w:asciiTheme="minorHAnsi" w:eastAsiaTheme="minorEastAsia" w:hAnsiTheme="minorHAnsi" w:cstheme="minorBidi"/>
          <w:noProof/>
          <w:sz w:val="22"/>
          <w:szCs w:val="22"/>
          <w:lang w:val="es-BO" w:eastAsia="es-BO"/>
        </w:rPr>
      </w:pPr>
      <w:hyperlink r:id="rId20" w:anchor="_Toc61866606" w:history="1">
        <w:r w:rsidR="004F64EC">
          <w:rPr>
            <w:rStyle w:val="Hipervnculo"/>
            <w:noProof/>
          </w:rPr>
          <w:t>12</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PRESENTACIÓN DE PROPUESTAS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_Toc61866606 \h </w:instrText>
        </w:r>
        <w:r w:rsidR="004F64EC">
          <w:rPr>
            <w:rStyle w:val="Hipervnculo"/>
            <w:noProof/>
            <w:webHidden/>
          </w:rPr>
        </w:r>
        <w:r w:rsidR="004F64EC">
          <w:rPr>
            <w:rStyle w:val="Hipervnculo"/>
            <w:noProof/>
            <w:webHidden/>
          </w:rPr>
          <w:fldChar w:fldCharType="separate"/>
        </w:r>
        <w:r w:rsidR="00F63939">
          <w:rPr>
            <w:rStyle w:val="Hipervnculo"/>
            <w:noProof/>
            <w:webHidden/>
          </w:rPr>
          <w:t>7</w:t>
        </w:r>
        <w:r w:rsidR="004F64EC">
          <w:rPr>
            <w:rStyle w:val="Hipervnculo"/>
            <w:noProof/>
            <w:webHidden/>
          </w:rPr>
          <w:fldChar w:fldCharType="end"/>
        </w:r>
      </w:hyperlink>
    </w:p>
    <w:p w14:paraId="1B7554EE" w14:textId="77777777" w:rsidR="004F64EC" w:rsidRDefault="000A49F4" w:rsidP="007F1C0D">
      <w:pPr>
        <w:pStyle w:val="TDC1"/>
        <w:tabs>
          <w:tab w:val="left" w:pos="660"/>
          <w:tab w:val="right" w:leader="dot" w:pos="8828"/>
        </w:tabs>
        <w:spacing w:after="0" w:line="360" w:lineRule="auto"/>
        <w:rPr>
          <w:rFonts w:asciiTheme="minorHAnsi" w:eastAsiaTheme="minorEastAsia" w:hAnsiTheme="minorHAnsi" w:cstheme="minorBidi"/>
          <w:noProof/>
          <w:sz w:val="22"/>
          <w:szCs w:val="22"/>
          <w:lang w:val="es-BO" w:eastAsia="es-BO"/>
        </w:rPr>
      </w:pPr>
      <w:hyperlink r:id="rId21" w:anchor="_Toc61866643" w:history="1">
        <w:r w:rsidR="004F64EC">
          <w:rPr>
            <w:rStyle w:val="Hipervnculo"/>
            <w:noProof/>
          </w:rPr>
          <w:t>13</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APERTURA DE PROPUESTAS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_Toc61866643 \h </w:instrText>
        </w:r>
        <w:r w:rsidR="004F64EC">
          <w:rPr>
            <w:rStyle w:val="Hipervnculo"/>
            <w:noProof/>
            <w:webHidden/>
          </w:rPr>
        </w:r>
        <w:r w:rsidR="004F64EC">
          <w:rPr>
            <w:rStyle w:val="Hipervnculo"/>
            <w:noProof/>
            <w:webHidden/>
          </w:rPr>
          <w:fldChar w:fldCharType="separate"/>
        </w:r>
        <w:r w:rsidR="00F63939">
          <w:rPr>
            <w:rStyle w:val="Hipervnculo"/>
            <w:noProof/>
            <w:webHidden/>
          </w:rPr>
          <w:t>9</w:t>
        </w:r>
        <w:r w:rsidR="004F64EC">
          <w:rPr>
            <w:rStyle w:val="Hipervnculo"/>
            <w:noProof/>
            <w:webHidden/>
          </w:rPr>
          <w:fldChar w:fldCharType="end"/>
        </w:r>
      </w:hyperlink>
    </w:p>
    <w:p w14:paraId="7F47F9D6" w14:textId="77777777" w:rsidR="004F64EC" w:rsidRDefault="000A49F4" w:rsidP="007F1C0D">
      <w:pPr>
        <w:pStyle w:val="TDC1"/>
        <w:tabs>
          <w:tab w:val="left" w:pos="660"/>
          <w:tab w:val="right" w:leader="dot" w:pos="8828"/>
        </w:tabs>
        <w:spacing w:after="0" w:line="360" w:lineRule="auto"/>
        <w:rPr>
          <w:rFonts w:asciiTheme="minorHAnsi" w:eastAsiaTheme="minorEastAsia" w:hAnsiTheme="minorHAnsi" w:cstheme="minorBidi"/>
          <w:noProof/>
          <w:sz w:val="22"/>
          <w:szCs w:val="22"/>
          <w:lang w:val="es-BO" w:eastAsia="es-BO"/>
        </w:rPr>
      </w:pPr>
      <w:hyperlink r:id="rId22" w:anchor="_Toc61866667" w:history="1">
        <w:r w:rsidR="004F64EC">
          <w:rPr>
            <w:rStyle w:val="Hipervnculo"/>
            <w:noProof/>
          </w:rPr>
          <w:t>14</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EVALUACIÓN DE PROPUESTAS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_Toc61866667 \h </w:instrText>
        </w:r>
        <w:r w:rsidR="004F64EC">
          <w:rPr>
            <w:rStyle w:val="Hipervnculo"/>
            <w:noProof/>
            <w:webHidden/>
          </w:rPr>
        </w:r>
        <w:r w:rsidR="004F64EC">
          <w:rPr>
            <w:rStyle w:val="Hipervnculo"/>
            <w:noProof/>
            <w:webHidden/>
          </w:rPr>
          <w:fldChar w:fldCharType="separate"/>
        </w:r>
        <w:r w:rsidR="00F63939">
          <w:rPr>
            <w:rStyle w:val="Hipervnculo"/>
            <w:noProof/>
            <w:webHidden/>
          </w:rPr>
          <w:t>11</w:t>
        </w:r>
        <w:r w:rsidR="004F64EC">
          <w:rPr>
            <w:rStyle w:val="Hipervnculo"/>
            <w:noProof/>
            <w:webHidden/>
          </w:rPr>
          <w:fldChar w:fldCharType="end"/>
        </w:r>
      </w:hyperlink>
    </w:p>
    <w:p w14:paraId="07487C9C" w14:textId="77777777" w:rsidR="004F64EC" w:rsidRDefault="000A49F4" w:rsidP="007F1C0D">
      <w:pPr>
        <w:pStyle w:val="TDC1"/>
        <w:tabs>
          <w:tab w:val="left" w:pos="660"/>
          <w:tab w:val="right" w:leader="dot" w:pos="8828"/>
        </w:tabs>
        <w:spacing w:after="0" w:line="360" w:lineRule="auto"/>
        <w:rPr>
          <w:rFonts w:asciiTheme="minorHAnsi" w:eastAsiaTheme="minorEastAsia" w:hAnsiTheme="minorHAnsi" w:cstheme="minorBidi"/>
          <w:noProof/>
          <w:sz w:val="22"/>
          <w:szCs w:val="22"/>
          <w:lang w:val="es-BO" w:eastAsia="es-BO"/>
        </w:rPr>
      </w:pPr>
      <w:hyperlink r:id="rId23" w:anchor="_Toc61866668" w:history="1">
        <w:r w:rsidR="004F64EC">
          <w:rPr>
            <w:rStyle w:val="Hipervnculo"/>
            <w:noProof/>
          </w:rPr>
          <w:t>15</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EVALUACIÓN PRELIMINAR</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_Toc61866668 \h </w:instrText>
        </w:r>
        <w:r w:rsidR="004F64EC">
          <w:rPr>
            <w:rStyle w:val="Hipervnculo"/>
            <w:noProof/>
            <w:webHidden/>
          </w:rPr>
        </w:r>
        <w:r w:rsidR="004F64EC">
          <w:rPr>
            <w:rStyle w:val="Hipervnculo"/>
            <w:noProof/>
            <w:webHidden/>
          </w:rPr>
          <w:fldChar w:fldCharType="separate"/>
        </w:r>
        <w:r w:rsidR="00F63939">
          <w:rPr>
            <w:rStyle w:val="Hipervnculo"/>
            <w:noProof/>
            <w:webHidden/>
          </w:rPr>
          <w:t>11</w:t>
        </w:r>
        <w:r w:rsidR="004F64EC">
          <w:rPr>
            <w:rStyle w:val="Hipervnculo"/>
            <w:noProof/>
            <w:webHidden/>
          </w:rPr>
          <w:fldChar w:fldCharType="end"/>
        </w:r>
      </w:hyperlink>
    </w:p>
    <w:p w14:paraId="02E11583" w14:textId="77777777" w:rsidR="004F64EC" w:rsidRDefault="000A49F4" w:rsidP="007F1C0D">
      <w:pPr>
        <w:pStyle w:val="TDC1"/>
        <w:tabs>
          <w:tab w:val="left" w:pos="660"/>
          <w:tab w:val="right" w:leader="dot" w:pos="8828"/>
        </w:tabs>
        <w:spacing w:after="0" w:line="360" w:lineRule="auto"/>
        <w:rPr>
          <w:rFonts w:asciiTheme="minorHAnsi" w:eastAsiaTheme="minorEastAsia" w:hAnsiTheme="minorHAnsi" w:cstheme="minorBidi"/>
          <w:noProof/>
          <w:sz w:val="22"/>
          <w:szCs w:val="22"/>
          <w:lang w:val="es-BO" w:eastAsia="es-BO"/>
        </w:rPr>
      </w:pPr>
      <w:hyperlink r:id="rId24" w:anchor="_Toc61866669" w:history="1">
        <w:r w:rsidR="004F64EC">
          <w:rPr>
            <w:rStyle w:val="Hipervnculo"/>
            <w:noProof/>
          </w:rPr>
          <w:t>16</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MÉTODO DE SELECCIÓN Y ADJUDICACIÓN PRECIO EVALUADO MÁS BAJO</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_Toc61866669 \h </w:instrText>
        </w:r>
        <w:r w:rsidR="004F64EC">
          <w:rPr>
            <w:rStyle w:val="Hipervnculo"/>
            <w:noProof/>
            <w:webHidden/>
          </w:rPr>
        </w:r>
        <w:r w:rsidR="004F64EC">
          <w:rPr>
            <w:rStyle w:val="Hipervnculo"/>
            <w:noProof/>
            <w:webHidden/>
          </w:rPr>
          <w:fldChar w:fldCharType="separate"/>
        </w:r>
        <w:r w:rsidR="00F63939">
          <w:rPr>
            <w:rStyle w:val="Hipervnculo"/>
            <w:noProof/>
            <w:webHidden/>
          </w:rPr>
          <w:t>11</w:t>
        </w:r>
        <w:r w:rsidR="004F64EC">
          <w:rPr>
            <w:rStyle w:val="Hipervnculo"/>
            <w:noProof/>
            <w:webHidden/>
          </w:rPr>
          <w:fldChar w:fldCharType="end"/>
        </w:r>
      </w:hyperlink>
    </w:p>
    <w:p w14:paraId="1002F5D8" w14:textId="77777777" w:rsidR="004F64EC" w:rsidRDefault="000A49F4" w:rsidP="007F1C0D">
      <w:pPr>
        <w:pStyle w:val="TDC1"/>
        <w:tabs>
          <w:tab w:val="left" w:pos="660"/>
          <w:tab w:val="right" w:leader="dot" w:pos="8828"/>
        </w:tabs>
        <w:spacing w:after="0" w:line="276" w:lineRule="auto"/>
        <w:rPr>
          <w:rFonts w:asciiTheme="minorHAnsi" w:eastAsiaTheme="minorEastAsia" w:hAnsiTheme="minorHAnsi" w:cstheme="minorBidi"/>
          <w:noProof/>
          <w:sz w:val="22"/>
          <w:szCs w:val="22"/>
          <w:lang w:val="es-BO" w:eastAsia="es-BO"/>
        </w:rPr>
      </w:pPr>
      <w:hyperlink r:id="rId25" w:anchor="_Toc61866670" w:history="1">
        <w:r w:rsidR="004F64EC">
          <w:rPr>
            <w:rStyle w:val="Hipervnculo"/>
            <w:noProof/>
          </w:rPr>
          <w:t>17</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MÉTODO DE SELECCIÓN Y ADJUDICACIÓN CALIDAD, PROPUESTA TÉCNICA Y COSTO</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_Toc61866670 \h </w:instrText>
        </w:r>
        <w:r w:rsidR="004F64EC">
          <w:rPr>
            <w:rStyle w:val="Hipervnculo"/>
            <w:noProof/>
            <w:webHidden/>
          </w:rPr>
        </w:r>
        <w:r w:rsidR="004F64EC">
          <w:rPr>
            <w:rStyle w:val="Hipervnculo"/>
            <w:noProof/>
            <w:webHidden/>
          </w:rPr>
          <w:fldChar w:fldCharType="separate"/>
        </w:r>
        <w:r w:rsidR="00F63939">
          <w:rPr>
            <w:rStyle w:val="Hipervnculo"/>
            <w:noProof/>
            <w:webHidden/>
          </w:rPr>
          <w:t>13</w:t>
        </w:r>
        <w:r w:rsidR="004F64EC">
          <w:rPr>
            <w:rStyle w:val="Hipervnculo"/>
            <w:noProof/>
            <w:webHidden/>
          </w:rPr>
          <w:fldChar w:fldCharType="end"/>
        </w:r>
      </w:hyperlink>
    </w:p>
    <w:p w14:paraId="5C9E1C3D"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26" w:anchor="_Toc61866671" w:history="1">
        <w:r w:rsidR="004F64EC">
          <w:rPr>
            <w:rStyle w:val="Hipervnculo"/>
            <w:noProof/>
          </w:rPr>
          <w:t>18</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MÉTODO DE SELECCIÓN Y ADJUDICACIÓN PRESUPUESTO FIJO</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_Toc61866671 \h </w:instrText>
        </w:r>
        <w:r w:rsidR="004F64EC">
          <w:rPr>
            <w:rStyle w:val="Hipervnculo"/>
            <w:noProof/>
            <w:webHidden/>
          </w:rPr>
        </w:r>
        <w:r w:rsidR="004F64EC">
          <w:rPr>
            <w:rStyle w:val="Hipervnculo"/>
            <w:noProof/>
            <w:webHidden/>
          </w:rPr>
          <w:fldChar w:fldCharType="separate"/>
        </w:r>
        <w:r w:rsidR="00F63939">
          <w:rPr>
            <w:rStyle w:val="Hipervnculo"/>
            <w:noProof/>
            <w:webHidden/>
          </w:rPr>
          <w:t>13</w:t>
        </w:r>
        <w:r w:rsidR="004F64EC">
          <w:rPr>
            <w:rStyle w:val="Hipervnculo"/>
            <w:noProof/>
            <w:webHidden/>
          </w:rPr>
          <w:fldChar w:fldCharType="end"/>
        </w:r>
      </w:hyperlink>
    </w:p>
    <w:p w14:paraId="38AE268E"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27" w:anchor="_Toc61866672" w:history="1">
        <w:r w:rsidR="004F64EC">
          <w:rPr>
            <w:rStyle w:val="Hipervnculo"/>
            <w:noProof/>
          </w:rPr>
          <w:t>19</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CONTENIDO DEL INFORME DE EVALUACIÓN Y RECOMENDACIÓN</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_Toc61866672 \h </w:instrText>
        </w:r>
        <w:r w:rsidR="004F64EC">
          <w:rPr>
            <w:rStyle w:val="Hipervnculo"/>
            <w:noProof/>
            <w:webHidden/>
          </w:rPr>
        </w:r>
        <w:r w:rsidR="004F64EC">
          <w:rPr>
            <w:rStyle w:val="Hipervnculo"/>
            <w:noProof/>
            <w:webHidden/>
          </w:rPr>
          <w:fldChar w:fldCharType="separate"/>
        </w:r>
        <w:r w:rsidR="00F63939">
          <w:rPr>
            <w:rStyle w:val="Hipervnculo"/>
            <w:noProof/>
            <w:webHidden/>
          </w:rPr>
          <w:t>13</w:t>
        </w:r>
        <w:r w:rsidR="004F64EC">
          <w:rPr>
            <w:rStyle w:val="Hipervnculo"/>
            <w:noProof/>
            <w:webHidden/>
          </w:rPr>
          <w:fldChar w:fldCharType="end"/>
        </w:r>
      </w:hyperlink>
    </w:p>
    <w:p w14:paraId="0C09D9A0"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28" w:anchor="_Toc61866673" w:history="1">
        <w:r w:rsidR="004F64EC">
          <w:rPr>
            <w:rStyle w:val="Hipervnculo"/>
            <w:noProof/>
          </w:rPr>
          <w:t>20</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ADJUDICACIÓN O DECLARATORIA DESIERTA</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_Toc61866673 \h </w:instrText>
        </w:r>
        <w:r w:rsidR="004F64EC">
          <w:rPr>
            <w:rStyle w:val="Hipervnculo"/>
            <w:noProof/>
            <w:webHidden/>
          </w:rPr>
        </w:r>
        <w:r w:rsidR="004F64EC">
          <w:rPr>
            <w:rStyle w:val="Hipervnculo"/>
            <w:noProof/>
            <w:webHidden/>
          </w:rPr>
          <w:fldChar w:fldCharType="separate"/>
        </w:r>
        <w:r w:rsidR="00F63939">
          <w:rPr>
            <w:rStyle w:val="Hipervnculo"/>
            <w:noProof/>
            <w:webHidden/>
          </w:rPr>
          <w:t>13</w:t>
        </w:r>
        <w:r w:rsidR="004F64EC">
          <w:rPr>
            <w:rStyle w:val="Hipervnculo"/>
            <w:noProof/>
            <w:webHidden/>
          </w:rPr>
          <w:fldChar w:fldCharType="end"/>
        </w:r>
      </w:hyperlink>
    </w:p>
    <w:p w14:paraId="70EE7FE7"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29" w:anchor="_Toc61866674" w:history="1">
        <w:r w:rsidR="004F64EC">
          <w:rPr>
            <w:rStyle w:val="Hipervnculo"/>
            <w:noProof/>
          </w:rPr>
          <w:t>21</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FORMALIZACIÓN DE LA CONTRATACIÓN</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_Toc61866674 \h </w:instrText>
        </w:r>
        <w:r w:rsidR="004F64EC">
          <w:rPr>
            <w:rStyle w:val="Hipervnculo"/>
            <w:noProof/>
            <w:webHidden/>
          </w:rPr>
        </w:r>
        <w:r w:rsidR="004F64EC">
          <w:rPr>
            <w:rStyle w:val="Hipervnculo"/>
            <w:noProof/>
            <w:webHidden/>
          </w:rPr>
          <w:fldChar w:fldCharType="separate"/>
        </w:r>
        <w:r w:rsidR="00F63939">
          <w:rPr>
            <w:rStyle w:val="Hipervnculo"/>
            <w:noProof/>
            <w:webHidden/>
          </w:rPr>
          <w:t>14</w:t>
        </w:r>
        <w:r w:rsidR="004F64EC">
          <w:rPr>
            <w:rStyle w:val="Hipervnculo"/>
            <w:noProof/>
            <w:webHidden/>
          </w:rPr>
          <w:fldChar w:fldCharType="end"/>
        </w:r>
      </w:hyperlink>
    </w:p>
    <w:p w14:paraId="08ADA447"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30" w:anchor="_Toc61866675" w:history="1">
        <w:r w:rsidR="004F64EC">
          <w:rPr>
            <w:rStyle w:val="Hipervnculo"/>
            <w:noProof/>
          </w:rPr>
          <w:t>22</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MODIFICACIONES AL CONTRATO</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_Toc61866675 \h </w:instrText>
        </w:r>
        <w:r w:rsidR="004F64EC">
          <w:rPr>
            <w:rStyle w:val="Hipervnculo"/>
            <w:noProof/>
            <w:webHidden/>
          </w:rPr>
        </w:r>
        <w:r w:rsidR="004F64EC">
          <w:rPr>
            <w:rStyle w:val="Hipervnculo"/>
            <w:noProof/>
            <w:webHidden/>
          </w:rPr>
          <w:fldChar w:fldCharType="separate"/>
        </w:r>
        <w:r w:rsidR="00F63939">
          <w:rPr>
            <w:rStyle w:val="Hipervnculo"/>
            <w:noProof/>
            <w:webHidden/>
          </w:rPr>
          <w:t>15</w:t>
        </w:r>
        <w:r w:rsidR="004F64EC">
          <w:rPr>
            <w:rStyle w:val="Hipervnculo"/>
            <w:noProof/>
            <w:webHidden/>
          </w:rPr>
          <w:fldChar w:fldCharType="end"/>
        </w:r>
      </w:hyperlink>
    </w:p>
    <w:p w14:paraId="0883E5E1"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31" w:anchor="_Toc61866676" w:history="1">
        <w:r w:rsidR="004F64EC">
          <w:rPr>
            <w:rStyle w:val="Hipervnculo"/>
            <w:noProof/>
          </w:rPr>
          <w:t>23</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SEGUIMIENTO Y CONTROL DE LOS SERVICIOS GENERALES CONTINUOS Y DISCONTINUOS</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_Toc61866676 \h </w:instrText>
        </w:r>
        <w:r w:rsidR="004F64EC">
          <w:rPr>
            <w:rStyle w:val="Hipervnculo"/>
            <w:noProof/>
            <w:webHidden/>
          </w:rPr>
        </w:r>
        <w:r w:rsidR="004F64EC">
          <w:rPr>
            <w:rStyle w:val="Hipervnculo"/>
            <w:noProof/>
            <w:webHidden/>
          </w:rPr>
          <w:fldChar w:fldCharType="separate"/>
        </w:r>
        <w:r w:rsidR="00F63939">
          <w:rPr>
            <w:rStyle w:val="Hipervnculo"/>
            <w:noProof/>
            <w:webHidden/>
          </w:rPr>
          <w:t>15</w:t>
        </w:r>
        <w:r w:rsidR="004F64EC">
          <w:rPr>
            <w:rStyle w:val="Hipervnculo"/>
            <w:noProof/>
            <w:webHidden/>
          </w:rPr>
          <w:fldChar w:fldCharType="end"/>
        </w:r>
      </w:hyperlink>
    </w:p>
    <w:p w14:paraId="4716910D"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32" w:anchor="_Toc61866677" w:history="1">
        <w:r w:rsidR="004F64EC">
          <w:rPr>
            <w:rStyle w:val="Hipervnculo"/>
            <w:noProof/>
          </w:rPr>
          <w:t>24</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INFORME DE CONFORMIDAD DEL SERVICIO GENERAL</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_Toc61866677 \h </w:instrText>
        </w:r>
        <w:r w:rsidR="004F64EC">
          <w:rPr>
            <w:rStyle w:val="Hipervnculo"/>
            <w:noProof/>
            <w:webHidden/>
          </w:rPr>
        </w:r>
        <w:r w:rsidR="004F64EC">
          <w:rPr>
            <w:rStyle w:val="Hipervnculo"/>
            <w:noProof/>
            <w:webHidden/>
          </w:rPr>
          <w:fldChar w:fldCharType="separate"/>
        </w:r>
        <w:r w:rsidR="00F63939">
          <w:rPr>
            <w:rStyle w:val="Hipervnculo"/>
            <w:noProof/>
            <w:webHidden/>
          </w:rPr>
          <w:t>16</w:t>
        </w:r>
        <w:r w:rsidR="004F64EC">
          <w:rPr>
            <w:rStyle w:val="Hipervnculo"/>
            <w:noProof/>
            <w:webHidden/>
          </w:rPr>
          <w:fldChar w:fldCharType="end"/>
        </w:r>
      </w:hyperlink>
    </w:p>
    <w:p w14:paraId="47C76EEC"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33" w:anchor="_Toc61866678" w:history="1">
        <w:r w:rsidR="004F64EC">
          <w:rPr>
            <w:rStyle w:val="Hipervnculo"/>
            <w:noProof/>
          </w:rPr>
          <w:t>25</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CIERRE DE CONTRATO Y PAGO</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_Toc61866678 \h </w:instrText>
        </w:r>
        <w:r w:rsidR="004F64EC">
          <w:rPr>
            <w:rStyle w:val="Hipervnculo"/>
            <w:noProof/>
            <w:webHidden/>
          </w:rPr>
        </w:r>
        <w:r w:rsidR="004F64EC">
          <w:rPr>
            <w:rStyle w:val="Hipervnculo"/>
            <w:noProof/>
            <w:webHidden/>
          </w:rPr>
          <w:fldChar w:fldCharType="separate"/>
        </w:r>
        <w:r w:rsidR="00F63939">
          <w:rPr>
            <w:rStyle w:val="Hipervnculo"/>
            <w:noProof/>
            <w:webHidden/>
          </w:rPr>
          <w:t>16</w:t>
        </w:r>
        <w:r w:rsidR="004F64EC">
          <w:rPr>
            <w:rStyle w:val="Hipervnculo"/>
            <w:noProof/>
            <w:webHidden/>
          </w:rPr>
          <w:fldChar w:fldCharType="end"/>
        </w:r>
      </w:hyperlink>
    </w:p>
    <w:p w14:paraId="48F72D59"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34" w:anchor="_Toc61866679" w:history="1">
        <w:r w:rsidR="004F64EC">
          <w:rPr>
            <w:rStyle w:val="Hipervnculo"/>
            <w:noProof/>
          </w:rPr>
          <w:t>26</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CONVOCATORIA Y DATOS GENERALES DEL PROCESO DE CONTRATACIÓN</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_Toc61866679 \h </w:instrText>
        </w:r>
        <w:r w:rsidR="004F64EC">
          <w:rPr>
            <w:rStyle w:val="Hipervnculo"/>
            <w:noProof/>
            <w:webHidden/>
          </w:rPr>
        </w:r>
        <w:r w:rsidR="004F64EC">
          <w:rPr>
            <w:rStyle w:val="Hipervnculo"/>
            <w:noProof/>
            <w:webHidden/>
          </w:rPr>
          <w:fldChar w:fldCharType="separate"/>
        </w:r>
        <w:r w:rsidR="00F63939">
          <w:rPr>
            <w:rStyle w:val="Hipervnculo"/>
            <w:noProof/>
            <w:webHidden/>
          </w:rPr>
          <w:t>18</w:t>
        </w:r>
        <w:r w:rsidR="004F64EC">
          <w:rPr>
            <w:rStyle w:val="Hipervnculo"/>
            <w:noProof/>
            <w:webHidden/>
          </w:rPr>
          <w:fldChar w:fldCharType="end"/>
        </w:r>
      </w:hyperlink>
    </w:p>
    <w:p w14:paraId="4D939276" w14:textId="77777777" w:rsidR="004F64EC" w:rsidRDefault="000A49F4" w:rsidP="007F1C0D">
      <w:pPr>
        <w:pStyle w:val="TDC1"/>
        <w:tabs>
          <w:tab w:val="left" w:pos="660"/>
          <w:tab w:val="right" w:leader="dot" w:pos="8828"/>
        </w:tabs>
        <w:spacing w:line="276" w:lineRule="auto"/>
        <w:rPr>
          <w:rFonts w:asciiTheme="minorHAnsi" w:eastAsiaTheme="minorEastAsia" w:hAnsiTheme="minorHAnsi" w:cstheme="minorBidi"/>
          <w:noProof/>
          <w:sz w:val="22"/>
          <w:szCs w:val="22"/>
          <w:lang w:val="es-BO" w:eastAsia="es-BO"/>
        </w:rPr>
      </w:pPr>
      <w:hyperlink r:id="rId35" w:anchor="_Toc61866680" w:history="1">
        <w:r w:rsidR="004F64EC">
          <w:rPr>
            <w:rStyle w:val="Hipervnculo"/>
            <w:noProof/>
          </w:rPr>
          <w:t>27</w:t>
        </w:r>
        <w:r w:rsidR="004F64EC">
          <w:rPr>
            <w:rStyle w:val="Hipervnculo"/>
            <w:rFonts w:asciiTheme="minorHAnsi" w:eastAsiaTheme="minorEastAsia" w:hAnsiTheme="minorHAnsi" w:cstheme="minorBidi"/>
            <w:noProof/>
            <w:sz w:val="22"/>
            <w:szCs w:val="22"/>
            <w:lang w:val="es-BO" w:eastAsia="es-BO"/>
          </w:rPr>
          <w:tab/>
        </w:r>
        <w:r w:rsidR="004F64EC">
          <w:rPr>
            <w:rStyle w:val="Hipervnculo"/>
            <w:noProof/>
          </w:rPr>
          <w:t>ESPECIFICACIONES TÉCNICAS Y CONDICIONES TÉCNICAS REQUERIDAS DEL SERVICIO GENERAL</w:t>
        </w:r>
        <w:r w:rsidR="004F64EC">
          <w:rPr>
            <w:rStyle w:val="Hipervnculo"/>
            <w:noProof/>
            <w:webHidden/>
          </w:rPr>
          <w:tab/>
        </w:r>
        <w:r w:rsidR="004F64EC">
          <w:rPr>
            <w:rStyle w:val="Hipervnculo"/>
            <w:noProof/>
            <w:webHidden/>
          </w:rPr>
          <w:fldChar w:fldCharType="begin"/>
        </w:r>
        <w:r w:rsidR="004F64EC">
          <w:rPr>
            <w:rStyle w:val="Hipervnculo"/>
            <w:noProof/>
            <w:webHidden/>
          </w:rPr>
          <w:instrText xml:space="preserve"> PAGEREF _Toc61866680 \h </w:instrText>
        </w:r>
        <w:r w:rsidR="004F64EC">
          <w:rPr>
            <w:rStyle w:val="Hipervnculo"/>
            <w:noProof/>
            <w:webHidden/>
          </w:rPr>
        </w:r>
        <w:r w:rsidR="004F64EC">
          <w:rPr>
            <w:rStyle w:val="Hipervnculo"/>
            <w:noProof/>
            <w:webHidden/>
          </w:rPr>
          <w:fldChar w:fldCharType="separate"/>
        </w:r>
        <w:r w:rsidR="00F63939">
          <w:rPr>
            <w:rStyle w:val="Hipervnculo"/>
            <w:noProof/>
            <w:webHidden/>
          </w:rPr>
          <w:t>20</w:t>
        </w:r>
        <w:r w:rsidR="004F64EC">
          <w:rPr>
            <w:rStyle w:val="Hipervnculo"/>
            <w:noProof/>
            <w:webHidden/>
          </w:rPr>
          <w:fldChar w:fldCharType="end"/>
        </w:r>
      </w:hyperlink>
    </w:p>
    <w:p w14:paraId="48E006DD" w14:textId="77777777" w:rsidR="004F64EC" w:rsidRDefault="004F64EC" w:rsidP="004F64EC">
      <w:pPr>
        <w:jc w:val="center"/>
        <w:rPr>
          <w:b/>
          <w:lang w:val="es-BO"/>
        </w:rPr>
      </w:pPr>
      <w:r>
        <w:rPr>
          <w:b/>
          <w:lang w:val="es-BO"/>
        </w:rPr>
        <w:fldChar w:fldCharType="end"/>
      </w:r>
    </w:p>
    <w:p w14:paraId="63605160" w14:textId="77777777" w:rsidR="004F64EC" w:rsidRDefault="004F64EC" w:rsidP="004F64EC">
      <w:pPr>
        <w:jc w:val="center"/>
        <w:rPr>
          <w:b/>
          <w:lang w:val="es-BO"/>
        </w:rPr>
      </w:pPr>
    </w:p>
    <w:p w14:paraId="011EAB24" w14:textId="77777777" w:rsidR="004F64EC" w:rsidRDefault="004F64EC" w:rsidP="004F64EC">
      <w:pPr>
        <w:jc w:val="center"/>
        <w:rPr>
          <w:b/>
          <w:lang w:val="es-BO"/>
        </w:rPr>
      </w:pPr>
    </w:p>
    <w:p w14:paraId="109840B3" w14:textId="77777777" w:rsidR="004F64EC" w:rsidRDefault="004F64EC" w:rsidP="004F64EC">
      <w:pPr>
        <w:jc w:val="center"/>
        <w:rPr>
          <w:b/>
          <w:lang w:val="es-BO"/>
        </w:rPr>
      </w:pPr>
    </w:p>
    <w:p w14:paraId="3BF6C47B" w14:textId="77777777" w:rsidR="004F64EC" w:rsidRDefault="004F64EC" w:rsidP="004F64EC">
      <w:pPr>
        <w:jc w:val="center"/>
        <w:rPr>
          <w:b/>
          <w:lang w:val="es-BO"/>
        </w:rPr>
      </w:pPr>
    </w:p>
    <w:p w14:paraId="04DC8388" w14:textId="77777777" w:rsidR="004F64EC" w:rsidRDefault="004F64EC" w:rsidP="004F64EC">
      <w:pPr>
        <w:jc w:val="center"/>
        <w:rPr>
          <w:b/>
          <w:lang w:val="es-BO"/>
        </w:rPr>
      </w:pPr>
    </w:p>
    <w:p w14:paraId="1AAEB64D" w14:textId="77777777" w:rsidR="004F64EC" w:rsidRDefault="004F64EC" w:rsidP="004F64EC">
      <w:pPr>
        <w:jc w:val="center"/>
        <w:rPr>
          <w:b/>
          <w:lang w:val="es-BO"/>
        </w:rPr>
      </w:pPr>
    </w:p>
    <w:p w14:paraId="3B945CCC" w14:textId="77777777" w:rsidR="004F64EC" w:rsidRDefault="004F64EC" w:rsidP="004F64EC">
      <w:pPr>
        <w:jc w:val="center"/>
        <w:rPr>
          <w:b/>
          <w:lang w:val="es-BO"/>
        </w:rPr>
      </w:pPr>
    </w:p>
    <w:p w14:paraId="45B8DA1F" w14:textId="77777777" w:rsidR="004F64EC" w:rsidRDefault="004F64EC" w:rsidP="004F64EC">
      <w:pPr>
        <w:jc w:val="center"/>
        <w:rPr>
          <w:b/>
          <w:lang w:val="es-BO"/>
        </w:rPr>
      </w:pPr>
    </w:p>
    <w:p w14:paraId="5F94B332" w14:textId="77777777" w:rsidR="004F64EC" w:rsidRDefault="004F64EC" w:rsidP="004F64EC">
      <w:pPr>
        <w:jc w:val="center"/>
        <w:rPr>
          <w:b/>
          <w:lang w:val="es-BO"/>
        </w:rPr>
      </w:pPr>
    </w:p>
    <w:p w14:paraId="66AB807E" w14:textId="77777777" w:rsidR="004F64EC" w:rsidRDefault="004F64EC" w:rsidP="004F64EC">
      <w:pPr>
        <w:jc w:val="center"/>
        <w:rPr>
          <w:b/>
          <w:lang w:val="es-BO"/>
        </w:rPr>
      </w:pPr>
    </w:p>
    <w:p w14:paraId="5C6D613A" w14:textId="77777777" w:rsidR="004F64EC" w:rsidRDefault="004F64EC" w:rsidP="004F64EC">
      <w:pPr>
        <w:jc w:val="center"/>
        <w:rPr>
          <w:b/>
          <w:lang w:val="es-BO"/>
        </w:rPr>
      </w:pPr>
    </w:p>
    <w:p w14:paraId="6B37C6C8" w14:textId="77777777" w:rsidR="004F64EC" w:rsidRDefault="004F64EC" w:rsidP="004F64EC">
      <w:pPr>
        <w:jc w:val="center"/>
        <w:rPr>
          <w:b/>
          <w:lang w:val="es-BO"/>
        </w:rPr>
      </w:pPr>
    </w:p>
    <w:p w14:paraId="55D1E941" w14:textId="77777777" w:rsidR="004F64EC" w:rsidRDefault="004F64EC" w:rsidP="004F64EC">
      <w:pPr>
        <w:jc w:val="center"/>
        <w:rPr>
          <w:b/>
          <w:lang w:val="es-BO"/>
        </w:rPr>
      </w:pPr>
    </w:p>
    <w:p w14:paraId="70EE5387" w14:textId="77777777" w:rsidR="004F64EC" w:rsidRDefault="004F64EC" w:rsidP="004F64EC">
      <w:pPr>
        <w:jc w:val="center"/>
        <w:rPr>
          <w:b/>
          <w:lang w:val="es-BO"/>
        </w:rPr>
      </w:pPr>
    </w:p>
    <w:p w14:paraId="020757FC" w14:textId="77777777" w:rsidR="004F64EC" w:rsidRDefault="004F64EC" w:rsidP="004F64EC">
      <w:pPr>
        <w:jc w:val="center"/>
        <w:rPr>
          <w:b/>
          <w:lang w:val="es-BO"/>
        </w:rPr>
      </w:pPr>
    </w:p>
    <w:p w14:paraId="6EC70E6C" w14:textId="77777777" w:rsidR="004F64EC" w:rsidRDefault="004F64EC" w:rsidP="004F64EC">
      <w:pPr>
        <w:jc w:val="center"/>
        <w:rPr>
          <w:b/>
          <w:lang w:val="es-BO"/>
        </w:rPr>
      </w:pPr>
    </w:p>
    <w:p w14:paraId="6581480F" w14:textId="77777777" w:rsidR="004F64EC" w:rsidRDefault="004F64EC" w:rsidP="004F64EC">
      <w:pPr>
        <w:jc w:val="center"/>
        <w:rPr>
          <w:b/>
          <w:lang w:val="es-BO"/>
        </w:rPr>
      </w:pPr>
    </w:p>
    <w:p w14:paraId="295B7F29" w14:textId="77777777" w:rsidR="00796511" w:rsidRPr="00A40276" w:rsidRDefault="00796511" w:rsidP="00796511">
      <w:pPr>
        <w:jc w:val="both"/>
        <w:rPr>
          <w:rFonts w:cs="Arial"/>
          <w:sz w:val="18"/>
          <w:szCs w:val="18"/>
          <w:lang w:val="es-BO"/>
        </w:rPr>
      </w:pPr>
    </w:p>
    <w:p w14:paraId="362A136C" w14:textId="77777777" w:rsidR="00796511" w:rsidRPr="00A40276" w:rsidRDefault="00796511" w:rsidP="00796511">
      <w:pPr>
        <w:jc w:val="both"/>
        <w:rPr>
          <w:rFonts w:cs="Arial"/>
          <w:sz w:val="18"/>
          <w:szCs w:val="18"/>
          <w:lang w:val="es-BO"/>
        </w:rPr>
      </w:pPr>
    </w:p>
    <w:p w14:paraId="0737F3AC" w14:textId="77777777" w:rsidR="00796511" w:rsidRPr="00A40276" w:rsidRDefault="00796511" w:rsidP="00796511">
      <w:pPr>
        <w:jc w:val="both"/>
        <w:rPr>
          <w:rFonts w:cs="Arial"/>
          <w:sz w:val="18"/>
          <w:szCs w:val="18"/>
          <w:lang w:val="es-BO"/>
        </w:rPr>
      </w:pPr>
    </w:p>
    <w:p w14:paraId="088BD45F" w14:textId="77777777" w:rsidR="00796511" w:rsidRPr="00A40276" w:rsidRDefault="00796511" w:rsidP="00796511">
      <w:pPr>
        <w:jc w:val="both"/>
        <w:rPr>
          <w:rFonts w:cs="Arial"/>
          <w:sz w:val="18"/>
          <w:szCs w:val="18"/>
          <w:lang w:val="es-BO"/>
        </w:rPr>
      </w:pPr>
    </w:p>
    <w:p w14:paraId="4CF4E769" w14:textId="61D59F96" w:rsidR="009E57E5" w:rsidRPr="004F64EC" w:rsidRDefault="009E57E5" w:rsidP="007F1C0D">
      <w:pPr>
        <w:pStyle w:val="TtulodeTDC"/>
        <w:sectPr w:rsidR="009E57E5" w:rsidRPr="004F64EC" w:rsidSect="00662FF6">
          <w:headerReference w:type="default" r:id="rId36"/>
          <w:footerReference w:type="default" r:id="rId37"/>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7F1C0D">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AD23B7">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72F26322" w14:textId="77777777" w:rsidR="00DA6158" w:rsidRPr="00A40276" w:rsidRDefault="00DA6158" w:rsidP="00DA6158">
      <w:pPr>
        <w:ind w:firstLine="360"/>
        <w:jc w:val="both"/>
        <w:rPr>
          <w:rFonts w:cs="Arial"/>
          <w:sz w:val="18"/>
          <w:szCs w:val="18"/>
          <w:lang w:val="es-BO"/>
        </w:rPr>
      </w:pPr>
    </w:p>
    <w:p w14:paraId="57D207FC"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77777777"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p>
    <w:p w14:paraId="48F8CBC4" w14:textId="77777777" w:rsidR="008759CA" w:rsidRPr="00A40276" w:rsidRDefault="008759CA" w:rsidP="008759CA">
      <w:pPr>
        <w:tabs>
          <w:tab w:val="num" w:pos="1134"/>
        </w:tabs>
        <w:ind w:left="360"/>
        <w:jc w:val="both"/>
        <w:rPr>
          <w:rFonts w:cs="Arial"/>
          <w:sz w:val="18"/>
          <w:szCs w:val="18"/>
          <w:lang w:val="es-BO"/>
        </w:rPr>
      </w:pPr>
    </w:p>
    <w:p w14:paraId="2A5CA354" w14:textId="7BD2E194" w:rsidR="00962856" w:rsidRPr="004F64EC" w:rsidRDefault="004F64EC" w:rsidP="004F64EC">
      <w:pPr>
        <w:ind w:left="1134" w:firstLine="142"/>
        <w:jc w:val="both"/>
        <w:rPr>
          <w:rFonts w:cs="Arial"/>
          <w:b/>
          <w:i/>
          <w:sz w:val="18"/>
          <w:szCs w:val="18"/>
          <w:lang w:val="es-BO" w:eastAsia="en-US"/>
        </w:rPr>
      </w:pPr>
      <w:r w:rsidRPr="004F64EC">
        <w:rPr>
          <w:rFonts w:cs="Arial"/>
          <w:b/>
          <w:i/>
          <w:sz w:val="18"/>
          <w:szCs w:val="18"/>
          <w:lang w:val="es-BO" w:eastAsia="en-US"/>
        </w:rPr>
        <w:t>“No corresponde”</w:t>
      </w:r>
    </w:p>
    <w:p w14:paraId="6424F41B" w14:textId="77777777" w:rsidR="004F64EC" w:rsidRPr="00A40276" w:rsidRDefault="004F64EC" w:rsidP="004F64EC">
      <w:pPr>
        <w:ind w:left="1134" w:firstLine="142"/>
        <w:jc w:val="both"/>
        <w:rPr>
          <w:rFonts w:cs="Arial"/>
          <w:sz w:val="18"/>
          <w:szCs w:val="18"/>
          <w:lang w:val="es-BO"/>
        </w:rPr>
      </w:pPr>
    </w:p>
    <w:p w14:paraId="3EF28D21" w14:textId="77777777"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p>
    <w:p w14:paraId="7A1D0CFE" w14:textId="77777777" w:rsidR="008759CA" w:rsidRPr="00A40276" w:rsidRDefault="008759CA" w:rsidP="008759CA">
      <w:pPr>
        <w:ind w:left="1068"/>
        <w:jc w:val="both"/>
        <w:rPr>
          <w:rFonts w:cs="Arial"/>
          <w:sz w:val="18"/>
          <w:szCs w:val="18"/>
          <w:lang w:val="es-BO"/>
        </w:rPr>
      </w:pPr>
    </w:p>
    <w:p w14:paraId="6407367F" w14:textId="77777777" w:rsidR="004F64EC" w:rsidRPr="004F64EC" w:rsidRDefault="004F64EC" w:rsidP="004F64EC">
      <w:pPr>
        <w:ind w:left="1134" w:firstLine="142"/>
        <w:jc w:val="both"/>
        <w:rPr>
          <w:rFonts w:cs="Arial"/>
          <w:b/>
          <w:i/>
          <w:sz w:val="18"/>
          <w:szCs w:val="18"/>
          <w:lang w:val="es-BO" w:eastAsia="en-US"/>
        </w:rPr>
      </w:pPr>
      <w:r w:rsidRPr="004F64EC">
        <w:rPr>
          <w:rFonts w:cs="Arial"/>
          <w:b/>
          <w:i/>
          <w:sz w:val="18"/>
          <w:szCs w:val="18"/>
          <w:lang w:val="es-BO" w:eastAsia="en-US"/>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38FE2239" w14:textId="77777777" w:rsidR="004F64EC" w:rsidRPr="004F64EC" w:rsidRDefault="004F64EC" w:rsidP="004F64EC">
      <w:pPr>
        <w:ind w:left="1134" w:firstLine="142"/>
        <w:jc w:val="both"/>
        <w:rPr>
          <w:rFonts w:cs="Arial"/>
          <w:b/>
          <w:i/>
          <w:sz w:val="18"/>
          <w:szCs w:val="18"/>
          <w:lang w:val="es-BO" w:eastAsia="en-US"/>
        </w:rPr>
      </w:pPr>
      <w:r w:rsidRPr="004F64EC">
        <w:rPr>
          <w:rFonts w:cs="Arial"/>
          <w:b/>
          <w:i/>
          <w:sz w:val="18"/>
          <w:szCs w:val="18"/>
          <w:lang w:val="es-BO" w:eastAsia="en-US"/>
        </w:rPr>
        <w:t>“No corresponde”</w:t>
      </w:r>
    </w:p>
    <w:p w14:paraId="313C2D21" w14:textId="77777777" w:rsidR="00243702" w:rsidRPr="00A40276" w:rsidRDefault="00243702" w:rsidP="00827823">
      <w:pPr>
        <w:ind w:left="1276"/>
        <w:jc w:val="both"/>
        <w:rPr>
          <w:rFonts w:cs="Arial"/>
          <w:sz w:val="18"/>
          <w:szCs w:val="18"/>
          <w:lang w:val="es-BO"/>
        </w:rPr>
      </w:pP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73C1D9"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r w:rsidR="004F64EC">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w:t>
      </w:r>
      <w:r w:rsidRPr="00A40276">
        <w:rPr>
          <w:sz w:val="18"/>
          <w:szCs w:val="18"/>
          <w:lang w:val="es-BO"/>
        </w:rPr>
        <w:lastRenderedPageBreak/>
        <w:t>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38F760D2" w14:textId="77777777" w:rsidR="00857B9E" w:rsidRDefault="00857B9E" w:rsidP="00857B9E">
      <w:pPr>
        <w:jc w:val="both"/>
        <w:rPr>
          <w:sz w:val="18"/>
          <w:lang w:val="es-BO"/>
        </w:rPr>
      </w:pPr>
    </w:p>
    <w:p w14:paraId="054A17C2" w14:textId="77777777" w:rsidR="00857B9E" w:rsidRPr="00A40276" w:rsidRDefault="00857B9E" w:rsidP="00857B9E">
      <w:pPr>
        <w:jc w:val="both"/>
        <w:rPr>
          <w:sz w:val="18"/>
          <w:lang w:val="es-BO"/>
        </w:rPr>
      </w:pP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lastRenderedPageBreak/>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14:paraId="47E534E2"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lastRenderedPageBreak/>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w:t>
      </w:r>
      <w:r w:rsidRPr="00A40276">
        <w:rPr>
          <w:rFonts w:ascii="Verdana" w:hAnsi="Verdana" w:cs="Arial"/>
          <w:sz w:val="18"/>
          <w:szCs w:val="18"/>
          <w:lang w:val="es-BO"/>
        </w:rPr>
        <w:lastRenderedPageBreak/>
        <w:t xml:space="preserve">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667E2A" w:rsidRDefault="00DF524C" w:rsidP="008E6026">
      <w:pPr>
        <w:pStyle w:val="Prrafodelista"/>
        <w:numPr>
          <w:ilvl w:val="1"/>
          <w:numId w:val="21"/>
        </w:numPr>
        <w:ind w:left="1134" w:hanging="708"/>
        <w:jc w:val="both"/>
        <w:rPr>
          <w:rFonts w:ascii="Verdana" w:hAnsi="Verdana"/>
          <w:sz w:val="18"/>
          <w:highlight w:val="yellow"/>
          <w:lang w:val="es-BO"/>
        </w:rPr>
      </w:pPr>
      <w:bookmarkStart w:id="37" w:name="_Toc346871614"/>
      <w:bookmarkStart w:id="38" w:name="_Toc346873802"/>
      <w:r w:rsidRPr="00667E2A">
        <w:rPr>
          <w:rFonts w:ascii="Verdana" w:hAnsi="Verdana"/>
          <w:sz w:val="18"/>
          <w:highlight w:val="yellow"/>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Ttulo"/>
        <w:spacing w:before="0" w:after="0"/>
        <w:ind w:left="432"/>
        <w:jc w:val="both"/>
        <w:rPr>
          <w:rFonts w:ascii="Verdana" w:hAnsi="Verdana"/>
          <w:strike/>
          <w:sz w:val="18"/>
        </w:rPr>
      </w:pPr>
    </w:p>
    <w:p w14:paraId="6448360B" w14:textId="07F0DB22" w:rsidR="00753655" w:rsidRDefault="00753655" w:rsidP="008E6026">
      <w:pPr>
        <w:rPr>
          <w:sz w:val="18"/>
          <w:szCs w:val="18"/>
          <w:lang w:val="es-BO"/>
        </w:rPr>
      </w:pPr>
    </w:p>
    <w:p w14:paraId="067E1B30" w14:textId="77777777" w:rsidR="00857B9E" w:rsidRDefault="00857B9E" w:rsidP="008E6026">
      <w:pPr>
        <w:rPr>
          <w:sz w:val="18"/>
          <w:szCs w:val="18"/>
          <w:lang w:val="es-BO"/>
        </w:rPr>
      </w:pPr>
    </w:p>
    <w:p w14:paraId="2EE5AC46" w14:textId="77777777" w:rsidR="00857B9E" w:rsidRDefault="00857B9E" w:rsidP="008E6026">
      <w:pPr>
        <w:rPr>
          <w:sz w:val="18"/>
          <w:szCs w:val="18"/>
          <w:lang w:val="es-BO"/>
        </w:rPr>
      </w:pPr>
    </w:p>
    <w:p w14:paraId="3C0EB6DF" w14:textId="77777777" w:rsidR="00857B9E" w:rsidRDefault="00857B9E" w:rsidP="008E6026">
      <w:pPr>
        <w:rPr>
          <w:sz w:val="18"/>
          <w:szCs w:val="18"/>
          <w:lang w:val="es-BO"/>
        </w:rPr>
      </w:pPr>
    </w:p>
    <w:p w14:paraId="1B8A60C1" w14:textId="77777777" w:rsidR="00857B9E" w:rsidRDefault="00857B9E" w:rsidP="008E6026">
      <w:pPr>
        <w:rPr>
          <w:sz w:val="18"/>
          <w:szCs w:val="18"/>
          <w:lang w:val="es-BO"/>
        </w:rPr>
      </w:pPr>
    </w:p>
    <w:p w14:paraId="26AE9A7D" w14:textId="77777777" w:rsidR="00857B9E" w:rsidRDefault="00857B9E" w:rsidP="008E6026">
      <w:pPr>
        <w:rPr>
          <w:sz w:val="18"/>
          <w:szCs w:val="18"/>
          <w:lang w:val="es-BO"/>
        </w:rPr>
      </w:pPr>
    </w:p>
    <w:p w14:paraId="1369871A" w14:textId="77777777" w:rsidR="00857B9E" w:rsidRDefault="00857B9E" w:rsidP="008E6026">
      <w:pPr>
        <w:rPr>
          <w:sz w:val="18"/>
          <w:szCs w:val="18"/>
          <w:lang w:val="es-BO"/>
        </w:rPr>
      </w:pPr>
    </w:p>
    <w:p w14:paraId="5270B42E" w14:textId="77777777" w:rsidR="00857B9E" w:rsidRPr="00A40276" w:rsidRDefault="00857B9E"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38D6C553"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0F6E64"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10DCEE11" w14:textId="2843E394" w:rsidR="00B242CD" w:rsidRDefault="00B242CD" w:rsidP="00D9675B">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415BE289" w14:textId="77777777" w:rsidR="00D9675B" w:rsidRDefault="00D9675B" w:rsidP="00D9675B">
      <w:pPr>
        <w:pStyle w:val="Prrafodelista"/>
        <w:rPr>
          <w:rFonts w:ascii="Verdana" w:hAnsi="Verdana"/>
          <w:b/>
          <w:bCs/>
          <w:sz w:val="18"/>
        </w:rPr>
      </w:pPr>
    </w:p>
    <w:p w14:paraId="4F7E7503" w14:textId="77777777" w:rsidR="00D9675B" w:rsidRPr="00D9675B" w:rsidRDefault="00D9675B" w:rsidP="00D9675B">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6BB10571"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133821D8"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777777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77777777"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0"/>
    </w:p>
    <w:p w14:paraId="2DD1D4B8"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14:paraId="18982A91" w14:textId="77777777"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690F20D8"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7869E29B"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Default="00B603C5" w:rsidP="00B603C5">
      <w:pPr>
        <w:pStyle w:val="Ttulo"/>
        <w:spacing w:before="0" w:after="0"/>
        <w:ind w:left="432"/>
        <w:jc w:val="both"/>
        <w:rPr>
          <w:rFonts w:ascii="Verdana" w:hAnsi="Verdana"/>
          <w:sz w:val="18"/>
        </w:rPr>
      </w:pPr>
    </w:p>
    <w:p w14:paraId="69A4CB35" w14:textId="77777777" w:rsidR="00857B9E" w:rsidRDefault="00857B9E" w:rsidP="00B603C5">
      <w:pPr>
        <w:pStyle w:val="Ttulo"/>
        <w:spacing w:before="0" w:after="0"/>
        <w:ind w:left="432"/>
        <w:jc w:val="both"/>
        <w:rPr>
          <w:rFonts w:ascii="Verdana" w:hAnsi="Verdana"/>
          <w:sz w:val="18"/>
        </w:rPr>
      </w:pPr>
    </w:p>
    <w:p w14:paraId="7214A570" w14:textId="77777777" w:rsidR="00857B9E" w:rsidRDefault="00857B9E" w:rsidP="00B603C5">
      <w:pPr>
        <w:pStyle w:val="Ttulo"/>
        <w:spacing w:before="0" w:after="0"/>
        <w:ind w:left="432"/>
        <w:jc w:val="both"/>
        <w:rPr>
          <w:rFonts w:ascii="Verdana" w:hAnsi="Verdana"/>
          <w:sz w:val="18"/>
        </w:rPr>
      </w:pPr>
    </w:p>
    <w:p w14:paraId="1D1BBD30" w14:textId="77777777" w:rsidR="00857B9E" w:rsidRDefault="00857B9E" w:rsidP="00B603C5">
      <w:pPr>
        <w:pStyle w:val="Ttulo"/>
        <w:spacing w:before="0" w:after="0"/>
        <w:ind w:left="432"/>
        <w:jc w:val="both"/>
        <w:rPr>
          <w:rFonts w:ascii="Verdana" w:hAnsi="Verdana"/>
          <w:sz w:val="18"/>
        </w:rPr>
      </w:pPr>
    </w:p>
    <w:p w14:paraId="4C35ABE2" w14:textId="77777777" w:rsidR="00857B9E" w:rsidRDefault="00857B9E" w:rsidP="00B603C5">
      <w:pPr>
        <w:pStyle w:val="Ttulo"/>
        <w:spacing w:before="0" w:after="0"/>
        <w:ind w:left="432"/>
        <w:jc w:val="both"/>
        <w:rPr>
          <w:rFonts w:ascii="Verdana" w:hAnsi="Verdana"/>
          <w:sz w:val="18"/>
        </w:rPr>
      </w:pPr>
    </w:p>
    <w:p w14:paraId="420FE7F3" w14:textId="77777777" w:rsidR="00857B9E" w:rsidRDefault="00857B9E" w:rsidP="00B603C5">
      <w:pPr>
        <w:pStyle w:val="Ttulo"/>
        <w:spacing w:before="0" w:after="0"/>
        <w:ind w:left="432"/>
        <w:jc w:val="both"/>
        <w:rPr>
          <w:rFonts w:ascii="Verdana" w:hAnsi="Verdana"/>
          <w:sz w:val="18"/>
        </w:rPr>
      </w:pPr>
    </w:p>
    <w:p w14:paraId="77422FDD" w14:textId="77777777" w:rsidR="00857B9E" w:rsidRPr="00A40276" w:rsidRDefault="00857B9E"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313D98F6" w14:textId="77777777" w:rsidR="00667E2A" w:rsidRDefault="00EF253A" w:rsidP="006D05BD">
      <w:pPr>
        <w:numPr>
          <w:ilvl w:val="0"/>
          <w:numId w:val="8"/>
        </w:numPr>
        <w:ind w:left="1134" w:hanging="567"/>
        <w:jc w:val="both"/>
        <w:rPr>
          <w:rFonts w:cs="Arial"/>
          <w:sz w:val="18"/>
          <w:szCs w:val="18"/>
          <w:lang w:val="es-BO"/>
        </w:rPr>
      </w:pPr>
      <w:r w:rsidRPr="00667E2A">
        <w:rPr>
          <w:rFonts w:cs="Arial"/>
          <w:sz w:val="18"/>
          <w:szCs w:val="18"/>
          <w:lang w:val="es-BO"/>
        </w:rPr>
        <w:t>Precio Evaluado Más Bajo</w:t>
      </w:r>
      <w:r w:rsidR="00E85707" w:rsidRPr="00667E2A">
        <w:rPr>
          <w:rFonts w:cs="Arial"/>
          <w:sz w:val="18"/>
          <w:szCs w:val="18"/>
          <w:lang w:val="es-BO"/>
        </w:rPr>
        <w:t>.</w:t>
      </w:r>
      <w:r w:rsidRPr="00667E2A">
        <w:rPr>
          <w:rFonts w:cs="Arial"/>
          <w:sz w:val="18"/>
          <w:szCs w:val="18"/>
          <w:lang w:val="es-BO"/>
        </w:rPr>
        <w:t xml:space="preserve"> </w:t>
      </w:r>
      <w:r w:rsidR="00667E2A" w:rsidRPr="004A46CC">
        <w:rPr>
          <w:rFonts w:cs="Arial"/>
          <w:b/>
          <w:sz w:val="18"/>
          <w:szCs w:val="18"/>
          <w:highlight w:val="cyan"/>
          <w:lang w:val="es-BO"/>
        </w:rPr>
        <w:t>APLICA</w:t>
      </w:r>
      <w:r w:rsidR="00667E2A" w:rsidRPr="00667E2A">
        <w:rPr>
          <w:rFonts w:cs="Arial"/>
          <w:sz w:val="18"/>
          <w:szCs w:val="18"/>
          <w:lang w:val="es-BO"/>
        </w:rPr>
        <w:t xml:space="preserve"> </w:t>
      </w:r>
    </w:p>
    <w:p w14:paraId="743D47FF" w14:textId="03B723E8" w:rsidR="00EF253A" w:rsidRPr="00667E2A" w:rsidRDefault="00EF253A" w:rsidP="00667E2A">
      <w:pPr>
        <w:numPr>
          <w:ilvl w:val="0"/>
          <w:numId w:val="8"/>
        </w:numPr>
        <w:ind w:left="1134" w:hanging="567"/>
        <w:jc w:val="both"/>
        <w:rPr>
          <w:rFonts w:cs="Arial"/>
          <w:sz w:val="18"/>
          <w:szCs w:val="18"/>
          <w:lang w:val="es-BO"/>
        </w:rPr>
      </w:pPr>
      <w:r w:rsidRPr="00667E2A">
        <w:rPr>
          <w:rFonts w:cs="Arial"/>
          <w:sz w:val="18"/>
          <w:szCs w:val="18"/>
          <w:lang w:val="es-BO"/>
        </w:rPr>
        <w:t>Calidad, Propuesta Técnica y Costo.</w:t>
      </w:r>
      <w:r w:rsidR="00667E2A">
        <w:rPr>
          <w:rFonts w:cs="Arial"/>
          <w:sz w:val="18"/>
          <w:szCs w:val="18"/>
          <w:lang w:val="es-BO"/>
        </w:rPr>
        <w:t xml:space="preserve"> </w:t>
      </w:r>
      <w:r w:rsidR="00667E2A" w:rsidRPr="00780825">
        <w:rPr>
          <w:rFonts w:cs="Arial"/>
          <w:b/>
          <w:i/>
          <w:sz w:val="18"/>
          <w:szCs w:val="18"/>
          <w:lang w:val="es-BO"/>
        </w:rPr>
        <w:t>“</w:t>
      </w:r>
      <w:r w:rsidR="00667E2A" w:rsidRPr="00B94908">
        <w:rPr>
          <w:rFonts w:cs="Arial"/>
          <w:b/>
          <w:i/>
          <w:sz w:val="18"/>
          <w:szCs w:val="18"/>
          <w:highlight w:val="yellow"/>
          <w:lang w:val="es-BO"/>
        </w:rPr>
        <w:t>No aplica este método</w:t>
      </w:r>
      <w:r w:rsidR="00667E2A" w:rsidRPr="00780825">
        <w:rPr>
          <w:rFonts w:cs="Arial"/>
          <w:b/>
          <w:i/>
          <w:sz w:val="18"/>
          <w:szCs w:val="18"/>
          <w:lang w:val="es-BO"/>
        </w:rPr>
        <w:t>”</w:t>
      </w:r>
    </w:p>
    <w:p w14:paraId="355C666A" w14:textId="77777777" w:rsidR="00667E2A" w:rsidRPr="00780825" w:rsidRDefault="00E307AD" w:rsidP="00667E2A">
      <w:pPr>
        <w:numPr>
          <w:ilvl w:val="0"/>
          <w:numId w:val="8"/>
        </w:numPr>
        <w:ind w:left="1134" w:hanging="567"/>
        <w:jc w:val="both"/>
        <w:rPr>
          <w:rFonts w:cs="Arial"/>
          <w:sz w:val="18"/>
          <w:szCs w:val="18"/>
          <w:lang w:val="es-BO"/>
        </w:rPr>
      </w:pPr>
      <w:r w:rsidRPr="00667E2A">
        <w:rPr>
          <w:rFonts w:cs="Arial"/>
          <w:sz w:val="18"/>
          <w:szCs w:val="18"/>
          <w:lang w:val="es-BO"/>
        </w:rPr>
        <w:t xml:space="preserve">Presupuesto Fijo </w:t>
      </w:r>
      <w:r w:rsidR="00667E2A" w:rsidRPr="00780825">
        <w:rPr>
          <w:rFonts w:cs="Arial"/>
          <w:b/>
          <w:i/>
          <w:sz w:val="18"/>
          <w:szCs w:val="18"/>
          <w:lang w:val="es-BO"/>
        </w:rPr>
        <w:t>“</w:t>
      </w:r>
      <w:r w:rsidR="00667E2A" w:rsidRPr="00B94908">
        <w:rPr>
          <w:rFonts w:cs="Arial"/>
          <w:b/>
          <w:i/>
          <w:sz w:val="18"/>
          <w:szCs w:val="18"/>
          <w:highlight w:val="yellow"/>
          <w:lang w:val="es-BO"/>
        </w:rPr>
        <w:t>No aplica este método</w:t>
      </w:r>
      <w:r w:rsidR="00667E2A" w:rsidRPr="00780825">
        <w:rPr>
          <w:rFonts w:cs="Arial"/>
          <w:b/>
          <w:i/>
          <w:sz w:val="18"/>
          <w:szCs w:val="18"/>
          <w:lang w:val="es-BO"/>
        </w:rPr>
        <w:t>”</w:t>
      </w:r>
    </w:p>
    <w:p w14:paraId="0D73B38C" w14:textId="247B9DAB" w:rsidR="00EF253A" w:rsidRPr="00667E2A" w:rsidRDefault="00EF253A" w:rsidP="00667E2A">
      <w:pPr>
        <w:ind w:left="567"/>
        <w:jc w:val="both"/>
        <w:rPr>
          <w:rFonts w:cs="Arial"/>
          <w:i/>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A40276" w:rsidRDefault="00101656" w:rsidP="00AD23B7">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AD23B7">
      <w:pPr>
        <w:pStyle w:val="Prrafodelista"/>
        <w:numPr>
          <w:ilvl w:val="2"/>
          <w:numId w:val="21"/>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027142FA"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77777777"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885836C"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13628CF7" w14:textId="7777777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AD23B7">
      <w:pPr>
        <w:pStyle w:val="Ttulo"/>
        <w:numPr>
          <w:ilvl w:val="0"/>
          <w:numId w:val="21"/>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p>
    <w:p w14:paraId="28994451" w14:textId="77777777" w:rsidR="00EF253A" w:rsidRPr="00A40276" w:rsidRDefault="00EF253A" w:rsidP="00EF253A">
      <w:pPr>
        <w:tabs>
          <w:tab w:val="left" w:pos="567"/>
        </w:tabs>
        <w:ind w:left="567"/>
        <w:jc w:val="both"/>
        <w:rPr>
          <w:rFonts w:cs="Arial"/>
          <w:b/>
          <w:sz w:val="18"/>
          <w:szCs w:val="18"/>
          <w:lang w:val="es-BO"/>
        </w:rPr>
      </w:pPr>
    </w:p>
    <w:p w14:paraId="77EB8E06" w14:textId="77777777" w:rsidR="00AC22C8" w:rsidRDefault="00AC22C8" w:rsidP="00AC22C8">
      <w:pPr>
        <w:widowControl w:val="0"/>
        <w:tabs>
          <w:tab w:val="left" w:pos="1418"/>
        </w:tabs>
        <w:ind w:left="567"/>
        <w:jc w:val="both"/>
        <w:rPr>
          <w:rFonts w:cs="Arial"/>
          <w:b/>
          <w:i/>
          <w:sz w:val="18"/>
          <w:szCs w:val="18"/>
          <w:lang w:val="es-BO"/>
        </w:rPr>
      </w:pPr>
      <w:r w:rsidRPr="00BC39E0">
        <w:rPr>
          <w:rFonts w:cs="Arial"/>
          <w:b/>
          <w:i/>
          <w:sz w:val="18"/>
          <w:szCs w:val="18"/>
          <w:highlight w:val="yellow"/>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AD23B7">
      <w:pPr>
        <w:pStyle w:val="Ttulo"/>
        <w:numPr>
          <w:ilvl w:val="0"/>
          <w:numId w:val="21"/>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p>
    <w:p w14:paraId="157F4B7B" w14:textId="77777777" w:rsidR="003953D2" w:rsidRPr="00A40276" w:rsidRDefault="003953D2" w:rsidP="003953D2">
      <w:pPr>
        <w:ind w:left="709"/>
        <w:jc w:val="both"/>
        <w:rPr>
          <w:rFonts w:cs="Arial"/>
          <w:b/>
          <w:sz w:val="18"/>
          <w:szCs w:val="18"/>
          <w:lang w:val="es-BO"/>
        </w:rPr>
      </w:pPr>
    </w:p>
    <w:p w14:paraId="7FDB3B84" w14:textId="77777777" w:rsidR="00AC22C8" w:rsidRPr="00A40276" w:rsidRDefault="00AC22C8" w:rsidP="00AC22C8">
      <w:pPr>
        <w:widowControl w:val="0"/>
        <w:tabs>
          <w:tab w:val="left" w:pos="1418"/>
        </w:tabs>
        <w:ind w:left="567"/>
        <w:jc w:val="both"/>
        <w:rPr>
          <w:rFonts w:cs="Arial"/>
          <w:sz w:val="18"/>
          <w:szCs w:val="18"/>
          <w:lang w:val="es-BO"/>
        </w:rPr>
      </w:pPr>
      <w:r w:rsidRPr="00BC39E0">
        <w:rPr>
          <w:rFonts w:cs="Arial"/>
          <w:b/>
          <w:i/>
          <w:sz w:val="18"/>
          <w:szCs w:val="18"/>
          <w:highlight w:val="yellow"/>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14" w:name="_Toc61866672"/>
      <w:r w:rsidRPr="00A40276">
        <w:rPr>
          <w:rFonts w:ascii="Verdana" w:hAnsi="Verdana"/>
          <w:sz w:val="18"/>
        </w:rPr>
        <w:t>CONTENIDO DEL INFORME DE EVALUACIÓN Y RECOMENDACIÓN</w:t>
      </w:r>
      <w:bookmarkEnd w:id="114"/>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AD23B7">
      <w:pPr>
        <w:pStyle w:val="Prrafodelista"/>
        <w:numPr>
          <w:ilvl w:val="1"/>
          <w:numId w:val="21"/>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AD23B7">
      <w:pPr>
        <w:pStyle w:val="Prrafodelista"/>
        <w:numPr>
          <w:ilvl w:val="1"/>
          <w:numId w:val="21"/>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w:t>
      </w:r>
      <w:r w:rsidRPr="00A40276">
        <w:rPr>
          <w:rFonts w:ascii="Verdana" w:hAnsi="Verdana"/>
          <w:sz w:val="18"/>
          <w:szCs w:val="18"/>
          <w:lang w:val="es-BO"/>
        </w:rPr>
        <w:lastRenderedPageBreak/>
        <w:t>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3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Default="0035258E" w:rsidP="00975EB3">
      <w:pPr>
        <w:spacing w:line="200" w:lineRule="exact"/>
        <w:jc w:val="center"/>
        <w:rPr>
          <w:b/>
          <w:sz w:val="18"/>
          <w:szCs w:val="18"/>
          <w:lang w:val="es-BO"/>
        </w:rPr>
      </w:pPr>
    </w:p>
    <w:p w14:paraId="41332247" w14:textId="77777777" w:rsidR="00857B9E" w:rsidRDefault="00857B9E" w:rsidP="00975EB3">
      <w:pPr>
        <w:spacing w:line="200" w:lineRule="exact"/>
        <w:jc w:val="center"/>
        <w:rPr>
          <w:b/>
          <w:sz w:val="18"/>
          <w:szCs w:val="18"/>
          <w:lang w:val="es-BO"/>
        </w:rPr>
      </w:pPr>
    </w:p>
    <w:p w14:paraId="61B6D455" w14:textId="77777777" w:rsidR="00857B9E" w:rsidRDefault="00857B9E" w:rsidP="00975EB3">
      <w:pPr>
        <w:spacing w:line="200" w:lineRule="exact"/>
        <w:jc w:val="center"/>
        <w:rPr>
          <w:b/>
          <w:sz w:val="18"/>
          <w:szCs w:val="18"/>
          <w:lang w:val="es-BO"/>
        </w:rPr>
      </w:pPr>
    </w:p>
    <w:p w14:paraId="3DFCB937" w14:textId="77777777" w:rsidR="00857B9E" w:rsidRDefault="00857B9E" w:rsidP="00975EB3">
      <w:pPr>
        <w:spacing w:line="200" w:lineRule="exact"/>
        <w:jc w:val="center"/>
        <w:rPr>
          <w:b/>
          <w:sz w:val="18"/>
          <w:szCs w:val="18"/>
          <w:lang w:val="es-BO"/>
        </w:rPr>
      </w:pPr>
    </w:p>
    <w:p w14:paraId="235A41E2" w14:textId="77777777" w:rsidR="00857B9E" w:rsidRDefault="00857B9E" w:rsidP="00975EB3">
      <w:pPr>
        <w:spacing w:line="200" w:lineRule="exact"/>
        <w:jc w:val="center"/>
        <w:rPr>
          <w:b/>
          <w:sz w:val="18"/>
          <w:szCs w:val="18"/>
          <w:lang w:val="es-BO"/>
        </w:rPr>
      </w:pPr>
    </w:p>
    <w:p w14:paraId="589E38D7" w14:textId="77777777" w:rsidR="00857B9E" w:rsidRDefault="00857B9E" w:rsidP="00975EB3">
      <w:pPr>
        <w:spacing w:line="200" w:lineRule="exact"/>
        <w:jc w:val="center"/>
        <w:rPr>
          <w:b/>
          <w:sz w:val="18"/>
          <w:szCs w:val="18"/>
          <w:lang w:val="es-BO"/>
        </w:rPr>
      </w:pPr>
    </w:p>
    <w:p w14:paraId="48F783B8" w14:textId="77777777" w:rsidR="00857B9E" w:rsidRDefault="00857B9E" w:rsidP="00975EB3">
      <w:pPr>
        <w:spacing w:line="200" w:lineRule="exact"/>
        <w:jc w:val="center"/>
        <w:rPr>
          <w:b/>
          <w:sz w:val="18"/>
          <w:szCs w:val="18"/>
          <w:lang w:val="es-BO"/>
        </w:rPr>
      </w:pPr>
    </w:p>
    <w:p w14:paraId="5A850E19" w14:textId="77777777" w:rsidR="00857B9E" w:rsidRDefault="00857B9E" w:rsidP="00975EB3">
      <w:pPr>
        <w:spacing w:line="200" w:lineRule="exact"/>
        <w:jc w:val="center"/>
        <w:rPr>
          <w:b/>
          <w:sz w:val="18"/>
          <w:szCs w:val="18"/>
          <w:lang w:val="es-BO"/>
        </w:rPr>
      </w:pPr>
    </w:p>
    <w:p w14:paraId="3D7AB045" w14:textId="77777777" w:rsidR="00857B9E" w:rsidRDefault="00857B9E" w:rsidP="00975EB3">
      <w:pPr>
        <w:spacing w:line="200" w:lineRule="exact"/>
        <w:jc w:val="center"/>
        <w:rPr>
          <w:b/>
          <w:sz w:val="18"/>
          <w:szCs w:val="18"/>
          <w:lang w:val="es-BO"/>
        </w:rPr>
      </w:pPr>
    </w:p>
    <w:p w14:paraId="26C92315" w14:textId="77777777" w:rsidR="00857B9E" w:rsidRDefault="00857B9E" w:rsidP="00975EB3">
      <w:pPr>
        <w:spacing w:line="200" w:lineRule="exact"/>
        <w:jc w:val="center"/>
        <w:rPr>
          <w:b/>
          <w:sz w:val="18"/>
          <w:szCs w:val="18"/>
          <w:lang w:val="es-BO"/>
        </w:rPr>
      </w:pPr>
    </w:p>
    <w:p w14:paraId="0D539235" w14:textId="77777777" w:rsidR="00857B9E" w:rsidRDefault="00857B9E" w:rsidP="00975EB3">
      <w:pPr>
        <w:spacing w:line="200" w:lineRule="exact"/>
        <w:jc w:val="center"/>
        <w:rPr>
          <w:b/>
          <w:sz w:val="18"/>
          <w:szCs w:val="18"/>
          <w:lang w:val="es-BO"/>
        </w:rPr>
      </w:pPr>
    </w:p>
    <w:p w14:paraId="5A1CA9DC" w14:textId="77777777" w:rsidR="00857B9E" w:rsidRDefault="00857B9E" w:rsidP="00975EB3">
      <w:pPr>
        <w:spacing w:line="200" w:lineRule="exact"/>
        <w:jc w:val="center"/>
        <w:rPr>
          <w:b/>
          <w:sz w:val="18"/>
          <w:szCs w:val="18"/>
          <w:lang w:val="es-BO"/>
        </w:rPr>
      </w:pPr>
    </w:p>
    <w:p w14:paraId="18AD3604" w14:textId="77777777" w:rsidR="00857B9E" w:rsidRDefault="00857B9E" w:rsidP="00975EB3">
      <w:pPr>
        <w:spacing w:line="200" w:lineRule="exact"/>
        <w:jc w:val="center"/>
        <w:rPr>
          <w:b/>
          <w:sz w:val="18"/>
          <w:szCs w:val="18"/>
          <w:lang w:val="es-BO"/>
        </w:rPr>
      </w:pPr>
    </w:p>
    <w:p w14:paraId="47FDE9CE" w14:textId="77777777" w:rsidR="00857B9E" w:rsidRDefault="00857B9E" w:rsidP="00975EB3">
      <w:pPr>
        <w:spacing w:line="200" w:lineRule="exact"/>
        <w:jc w:val="center"/>
        <w:rPr>
          <w:b/>
          <w:sz w:val="18"/>
          <w:szCs w:val="18"/>
          <w:lang w:val="es-BO"/>
        </w:rPr>
      </w:pPr>
    </w:p>
    <w:p w14:paraId="72FF6012" w14:textId="77777777" w:rsidR="00857B9E" w:rsidRDefault="00857B9E" w:rsidP="00975EB3">
      <w:pPr>
        <w:spacing w:line="200" w:lineRule="exact"/>
        <w:jc w:val="center"/>
        <w:rPr>
          <w:b/>
          <w:sz w:val="18"/>
          <w:szCs w:val="18"/>
          <w:lang w:val="es-BO"/>
        </w:rPr>
      </w:pPr>
    </w:p>
    <w:p w14:paraId="4A158361" w14:textId="77777777" w:rsidR="00857B9E" w:rsidRDefault="00857B9E" w:rsidP="00975EB3">
      <w:pPr>
        <w:spacing w:line="200" w:lineRule="exact"/>
        <w:jc w:val="center"/>
        <w:rPr>
          <w:b/>
          <w:sz w:val="18"/>
          <w:szCs w:val="18"/>
          <w:lang w:val="es-BO"/>
        </w:rPr>
      </w:pPr>
    </w:p>
    <w:p w14:paraId="365E0F5C" w14:textId="77777777" w:rsidR="00857B9E" w:rsidRDefault="00857B9E" w:rsidP="00975EB3">
      <w:pPr>
        <w:spacing w:line="200" w:lineRule="exact"/>
        <w:jc w:val="center"/>
        <w:rPr>
          <w:b/>
          <w:sz w:val="18"/>
          <w:szCs w:val="18"/>
          <w:lang w:val="es-BO"/>
        </w:rPr>
      </w:pPr>
    </w:p>
    <w:p w14:paraId="517FFE35" w14:textId="77777777" w:rsidR="00857B9E" w:rsidRDefault="00857B9E" w:rsidP="00975EB3">
      <w:pPr>
        <w:spacing w:line="200" w:lineRule="exact"/>
        <w:jc w:val="center"/>
        <w:rPr>
          <w:b/>
          <w:sz w:val="18"/>
          <w:szCs w:val="18"/>
          <w:lang w:val="es-BO"/>
        </w:rPr>
      </w:pPr>
    </w:p>
    <w:p w14:paraId="36482387" w14:textId="77777777" w:rsidR="00857B9E" w:rsidRDefault="00857B9E" w:rsidP="00975EB3">
      <w:pPr>
        <w:spacing w:line="200" w:lineRule="exact"/>
        <w:jc w:val="center"/>
        <w:rPr>
          <w:b/>
          <w:sz w:val="18"/>
          <w:szCs w:val="18"/>
          <w:lang w:val="es-BO"/>
        </w:rPr>
      </w:pPr>
    </w:p>
    <w:p w14:paraId="0887B795" w14:textId="77777777" w:rsidR="00857B9E" w:rsidRDefault="00857B9E" w:rsidP="00975EB3">
      <w:pPr>
        <w:spacing w:line="200" w:lineRule="exact"/>
        <w:jc w:val="center"/>
        <w:rPr>
          <w:b/>
          <w:sz w:val="18"/>
          <w:szCs w:val="18"/>
          <w:lang w:val="es-BO"/>
        </w:rPr>
      </w:pPr>
    </w:p>
    <w:p w14:paraId="599A71D2" w14:textId="77777777" w:rsidR="00857B9E" w:rsidRDefault="00857B9E" w:rsidP="00975EB3">
      <w:pPr>
        <w:spacing w:line="200" w:lineRule="exact"/>
        <w:jc w:val="center"/>
        <w:rPr>
          <w:b/>
          <w:sz w:val="18"/>
          <w:szCs w:val="18"/>
          <w:lang w:val="es-BO"/>
        </w:rPr>
      </w:pPr>
    </w:p>
    <w:p w14:paraId="150D62F4" w14:textId="77777777" w:rsidR="00857B9E" w:rsidRDefault="00857B9E" w:rsidP="00975EB3">
      <w:pPr>
        <w:spacing w:line="200" w:lineRule="exact"/>
        <w:jc w:val="center"/>
        <w:rPr>
          <w:b/>
          <w:sz w:val="18"/>
          <w:szCs w:val="18"/>
          <w:lang w:val="es-BO"/>
        </w:rPr>
      </w:pPr>
    </w:p>
    <w:p w14:paraId="3D99E011" w14:textId="77777777" w:rsidR="00857B9E" w:rsidRDefault="00857B9E" w:rsidP="00975EB3">
      <w:pPr>
        <w:spacing w:line="200" w:lineRule="exact"/>
        <w:jc w:val="center"/>
        <w:rPr>
          <w:b/>
          <w:sz w:val="18"/>
          <w:szCs w:val="18"/>
          <w:lang w:val="es-BO"/>
        </w:rPr>
      </w:pPr>
    </w:p>
    <w:p w14:paraId="5335B335" w14:textId="77777777" w:rsidR="00857B9E" w:rsidRPr="00A40276" w:rsidRDefault="00857B9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37DBEF1E" w14:textId="77777777" w:rsidR="00903FEF" w:rsidRDefault="00903FEF" w:rsidP="00650B21">
      <w:pPr>
        <w:jc w:val="center"/>
        <w:rPr>
          <w:b/>
          <w:sz w:val="18"/>
          <w:szCs w:val="18"/>
          <w:lang w:val="es-BO"/>
        </w:rPr>
      </w:pPr>
    </w:p>
    <w:p w14:paraId="4E28D996" w14:textId="77777777" w:rsidR="00857B9E" w:rsidRDefault="00857B9E" w:rsidP="00650B21">
      <w:pPr>
        <w:jc w:val="center"/>
        <w:rPr>
          <w:b/>
          <w:sz w:val="18"/>
          <w:szCs w:val="18"/>
          <w:lang w:val="es-BO"/>
        </w:rPr>
      </w:pPr>
    </w:p>
    <w:p w14:paraId="0B71109E" w14:textId="77777777" w:rsidR="00903FEF" w:rsidRPr="00A40276" w:rsidRDefault="00903FEF"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6BB0D9" w14:textId="77777777" w:rsidR="00903FEF" w:rsidRDefault="00903FEF" w:rsidP="003B46C3">
            <w:pPr>
              <w:rPr>
                <w:rFonts w:ascii="Arial" w:hAnsi="Arial" w:cs="Arial"/>
                <w:b/>
                <w:lang w:val="es-BO"/>
              </w:rPr>
            </w:pPr>
          </w:p>
          <w:p w14:paraId="64FC722D" w14:textId="386C54E4" w:rsidR="00B35DBB" w:rsidRPr="00903FEF" w:rsidRDefault="00903FEF" w:rsidP="003B46C3">
            <w:pPr>
              <w:rPr>
                <w:rFonts w:ascii="Arial" w:hAnsi="Arial" w:cs="Arial"/>
                <w:b/>
                <w:lang w:val="es-BO"/>
              </w:rPr>
            </w:pPr>
            <w:r>
              <w:rPr>
                <w:rFonts w:ascii="Arial" w:hAnsi="Arial" w:cs="Arial"/>
                <w:b/>
                <w:lang w:val="es-BO"/>
              </w:rPr>
              <w:t xml:space="preserve">  </w:t>
            </w:r>
            <w:r w:rsidRPr="00903FEF">
              <w:rPr>
                <w:rFonts w:ascii="Arial" w:hAnsi="Arial" w:cs="Arial"/>
                <w:b/>
                <w:lang w:val="es-BO"/>
              </w:rPr>
              <w:t>EMPRESA PUBLICA NACIONAL ESTRATEGICA DEPOSITOS ADUANEROS BOLIVIANOS - DAB</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D63ABC">
            <w:pPr>
              <w:jc w:val="center"/>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B58FC42" w:rsidR="00B35DBB" w:rsidRPr="00A40276" w:rsidRDefault="00903FEF" w:rsidP="00D63ABC">
            <w:pPr>
              <w:jc w:val="center"/>
              <w:rPr>
                <w:rFonts w:ascii="Arial" w:hAnsi="Arial" w:cs="Arial"/>
                <w:lang w:val="es-BO"/>
              </w:rPr>
            </w:pPr>
            <w:r w:rsidRPr="00903FEF">
              <w:rPr>
                <w:rFonts w:ascii="Arial" w:hAnsi="Arial" w:cs="Arial"/>
                <w:lang w:val="es-BO"/>
              </w:rPr>
              <w:t>DAB-ANPE N°001/2021</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305"/>
        <w:gridCol w:w="305"/>
        <w:gridCol w:w="279"/>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261"/>
        <w:gridCol w:w="807"/>
        <w:gridCol w:w="761"/>
        <w:gridCol w:w="261"/>
      </w:tblGrid>
      <w:tr w:rsidR="00C86C14" w:rsidRPr="00A40276" w14:paraId="63CC5C13" w14:textId="77777777" w:rsidTr="00C86C14">
        <w:trPr>
          <w:jc w:val="center"/>
        </w:trPr>
        <w:tc>
          <w:tcPr>
            <w:tcW w:w="1698" w:type="dxa"/>
            <w:tcBorders>
              <w:left w:val="single" w:sz="12" w:space="0" w:color="244061" w:themeColor="accent1" w:themeShade="80"/>
              <w:right w:val="single" w:sz="4" w:space="0" w:color="auto"/>
            </w:tcBorders>
            <w:vAlign w:val="center"/>
          </w:tcPr>
          <w:p w14:paraId="64D5488B" w14:textId="77777777" w:rsidR="00C86C14" w:rsidRPr="00A40276" w:rsidRDefault="00C86C14" w:rsidP="003B46C3">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1A60982" w:rsidR="00C86C14" w:rsidRPr="00A40276" w:rsidRDefault="00C86C14"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59C76F21" w:rsidR="00C86C14" w:rsidRPr="00A40276" w:rsidRDefault="00C86C14" w:rsidP="003B46C3">
            <w:pPr>
              <w:rPr>
                <w:rFonts w:ascii="Arial" w:hAnsi="Arial" w:cs="Arial"/>
              </w:rPr>
            </w:pPr>
            <w:r>
              <w:rPr>
                <w:rFonts w:ascii="Arial" w:hAnsi="Arial" w:cs="Arial"/>
              </w:rPr>
              <w:t>1</w:t>
            </w:r>
          </w:p>
        </w:tc>
        <w:tc>
          <w:tcPr>
            <w:tcW w:w="279" w:type="dxa"/>
            <w:tcBorders>
              <w:left w:val="single" w:sz="4" w:space="0" w:color="auto"/>
              <w:right w:val="single" w:sz="4" w:space="0" w:color="auto"/>
            </w:tcBorders>
          </w:tcPr>
          <w:p w14:paraId="71A9FAAE" w14:textId="77777777" w:rsidR="00C86C14" w:rsidRPr="00A40276" w:rsidRDefault="00C86C14"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52FF39F4" w:rsidR="00C86C14" w:rsidRPr="00A40276" w:rsidRDefault="00C86C14"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245F1956" w:rsidR="00C86C14" w:rsidRPr="00A40276" w:rsidRDefault="00C86C14"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F5BCDF5" w:rsidR="00C86C14" w:rsidRPr="00A40276" w:rsidRDefault="00C86C14"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FF9286A" w:rsidR="00C86C14" w:rsidRPr="00A40276" w:rsidRDefault="00C86C14" w:rsidP="003B46C3">
            <w:pPr>
              <w:rPr>
                <w:rFonts w:ascii="Arial" w:hAnsi="Arial" w:cs="Arial"/>
              </w:rPr>
            </w:pPr>
            <w:r>
              <w:rPr>
                <w:rFonts w:ascii="Arial" w:hAnsi="Arial" w:cs="Arial"/>
              </w:rPr>
              <w:t>0</w:t>
            </w:r>
          </w:p>
        </w:tc>
        <w:tc>
          <w:tcPr>
            <w:tcW w:w="275" w:type="dxa"/>
            <w:tcBorders>
              <w:left w:val="single" w:sz="4" w:space="0" w:color="auto"/>
              <w:right w:val="single" w:sz="4" w:space="0" w:color="auto"/>
            </w:tcBorders>
          </w:tcPr>
          <w:p w14:paraId="03A5344C" w14:textId="77777777" w:rsidR="00C86C14" w:rsidRPr="00A40276" w:rsidRDefault="00C86C14"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4904074" w:rsidR="00C86C14" w:rsidRPr="00A40276" w:rsidRDefault="00C86C14"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2D0562BB" w:rsidR="00C86C14" w:rsidRPr="00A40276" w:rsidRDefault="00C86C14"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C86C14" w:rsidRPr="00A40276" w:rsidRDefault="00C86C14"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6017BCFA" w:rsidR="00C86C14" w:rsidRPr="00A40276" w:rsidRDefault="00C86C14"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09B9A1D5" w:rsidR="00C86C14" w:rsidRPr="00A40276" w:rsidRDefault="00C86C14"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31822825" w:rsidR="00C86C14" w:rsidRPr="00A40276" w:rsidRDefault="00C86C14"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694ADD05" w:rsidR="00C86C14" w:rsidRPr="00A40276" w:rsidRDefault="00C86C14"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80DF0E4" w:rsidR="00C86C14" w:rsidRPr="00A40276" w:rsidRDefault="00C86C14" w:rsidP="003B46C3">
            <w:pPr>
              <w:rPr>
                <w:rFonts w:ascii="Arial" w:hAnsi="Arial" w:cs="Arial"/>
              </w:rPr>
            </w:pPr>
            <w:r>
              <w:rPr>
                <w:rFonts w:ascii="Arial" w:hAnsi="Arial" w:cs="Arial"/>
              </w:rPr>
              <w:t>7</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9DF4022" w:rsidR="00C86C14" w:rsidRPr="00A40276" w:rsidRDefault="00C86C14"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6D1DA9" w14:textId="14AC2202" w:rsidR="00C86C14" w:rsidRPr="00A40276" w:rsidRDefault="00C86C14"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646065E4" w14:textId="39D97BBF" w:rsidR="00C86C14" w:rsidRPr="00A40276" w:rsidRDefault="00C86C14"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42A96970" w:rsidR="00C86C14" w:rsidRPr="00A40276" w:rsidRDefault="00C86C14"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C86C14" w:rsidRPr="00A40276" w:rsidRDefault="00C86C14"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783ECECB" w:rsidR="00C86C14" w:rsidRPr="00A40276" w:rsidRDefault="00C86C14" w:rsidP="003B46C3">
            <w:pPr>
              <w:rPr>
                <w:rFonts w:ascii="Arial" w:hAnsi="Arial" w:cs="Arial"/>
              </w:rPr>
            </w:pPr>
            <w:r>
              <w:rPr>
                <w:rFonts w:ascii="Arial" w:hAnsi="Arial" w:cs="Arial"/>
              </w:rPr>
              <w:t>1</w:t>
            </w:r>
          </w:p>
        </w:tc>
        <w:tc>
          <w:tcPr>
            <w:tcW w:w="261" w:type="dxa"/>
            <w:tcBorders>
              <w:left w:val="single" w:sz="4" w:space="0" w:color="auto"/>
            </w:tcBorders>
          </w:tcPr>
          <w:p w14:paraId="3220AA6D" w14:textId="77777777" w:rsidR="00C86C14" w:rsidRPr="00A40276" w:rsidRDefault="00C86C14" w:rsidP="003B46C3">
            <w:pPr>
              <w:rPr>
                <w:rFonts w:ascii="Arial" w:hAnsi="Arial" w:cs="Arial"/>
              </w:rPr>
            </w:pPr>
          </w:p>
        </w:tc>
        <w:tc>
          <w:tcPr>
            <w:tcW w:w="807" w:type="dxa"/>
            <w:tcBorders>
              <w:right w:val="single" w:sz="4" w:space="0" w:color="auto"/>
            </w:tcBorders>
          </w:tcPr>
          <w:p w14:paraId="2A36E90C" w14:textId="77777777" w:rsidR="00C86C14" w:rsidRPr="00A40276" w:rsidRDefault="00C86C14" w:rsidP="003B46C3">
            <w:pPr>
              <w:jc w:val="right"/>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57645C56" w:rsidR="00C86C14" w:rsidRPr="00A40276" w:rsidRDefault="00C86C14" w:rsidP="003B46C3">
            <w:pPr>
              <w:rPr>
                <w:rFonts w:ascii="Arial" w:hAnsi="Arial" w:cs="Arial"/>
              </w:rPr>
            </w:pPr>
            <w:r>
              <w:rPr>
                <w:rFonts w:ascii="Arial" w:hAnsi="Arial" w:cs="Arial"/>
              </w:rPr>
              <w:t>2021</w:t>
            </w:r>
          </w:p>
        </w:tc>
        <w:tc>
          <w:tcPr>
            <w:tcW w:w="261" w:type="dxa"/>
            <w:tcBorders>
              <w:left w:val="single" w:sz="4" w:space="0" w:color="auto"/>
              <w:right w:val="single" w:sz="12" w:space="0" w:color="244061" w:themeColor="accent1" w:themeShade="80"/>
            </w:tcBorders>
          </w:tcPr>
          <w:p w14:paraId="1EF97A0F" w14:textId="77777777" w:rsidR="00C86C14" w:rsidRPr="00A40276" w:rsidRDefault="00C86C14"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399"/>
        <w:gridCol w:w="311"/>
        <w:gridCol w:w="311"/>
        <w:gridCol w:w="305"/>
        <w:gridCol w:w="308"/>
        <w:gridCol w:w="308"/>
        <w:gridCol w:w="399"/>
        <w:gridCol w:w="308"/>
        <w:gridCol w:w="308"/>
        <w:gridCol w:w="308"/>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229"/>
      </w:tblGrid>
      <w:tr w:rsidR="00A40276" w:rsidRPr="00A40276" w14:paraId="6E0F6B28" w14:textId="77777777" w:rsidTr="00343AE0">
        <w:trPr>
          <w:jc w:val="center"/>
        </w:trPr>
        <w:tc>
          <w:tcPr>
            <w:tcW w:w="1344"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99" w:type="dxa"/>
            <w:shd w:val="clear" w:color="auto" w:fill="auto"/>
          </w:tcPr>
          <w:p w14:paraId="28EA742C" w14:textId="77777777" w:rsidR="00B35DBB" w:rsidRPr="00A40276" w:rsidRDefault="00B35DBB" w:rsidP="003B46C3">
            <w:pPr>
              <w:rPr>
                <w:rFonts w:ascii="Arial" w:hAnsi="Arial" w:cs="Arial"/>
                <w:lang w:val="es-BO"/>
              </w:rPr>
            </w:pPr>
          </w:p>
        </w:tc>
        <w:tc>
          <w:tcPr>
            <w:tcW w:w="311" w:type="dxa"/>
            <w:shd w:val="clear" w:color="auto" w:fill="auto"/>
          </w:tcPr>
          <w:p w14:paraId="45778AE2" w14:textId="77777777" w:rsidR="00B35DBB" w:rsidRPr="00A40276" w:rsidRDefault="00B35DBB" w:rsidP="003B46C3">
            <w:pPr>
              <w:rPr>
                <w:rFonts w:ascii="Arial" w:hAnsi="Arial" w:cs="Arial"/>
                <w:lang w:val="es-BO"/>
              </w:rPr>
            </w:pPr>
          </w:p>
        </w:tc>
        <w:tc>
          <w:tcPr>
            <w:tcW w:w="311" w:type="dxa"/>
            <w:shd w:val="clear" w:color="auto" w:fill="auto"/>
          </w:tcPr>
          <w:p w14:paraId="1617E435" w14:textId="77777777" w:rsidR="00B35DBB" w:rsidRPr="00A40276" w:rsidRDefault="00B35DBB" w:rsidP="003B46C3">
            <w:pPr>
              <w:rPr>
                <w:rFonts w:ascii="Arial" w:hAnsi="Arial" w:cs="Arial"/>
                <w:lang w:val="es-BO"/>
              </w:rPr>
            </w:pPr>
          </w:p>
        </w:tc>
        <w:tc>
          <w:tcPr>
            <w:tcW w:w="305" w:type="dxa"/>
            <w:shd w:val="clear" w:color="auto" w:fill="auto"/>
          </w:tcPr>
          <w:p w14:paraId="2D9A9282" w14:textId="77777777" w:rsidR="00B35DBB" w:rsidRPr="00A40276" w:rsidRDefault="00B35DBB" w:rsidP="003B46C3">
            <w:pPr>
              <w:rPr>
                <w:rFonts w:ascii="Arial" w:hAnsi="Arial" w:cs="Arial"/>
                <w:lang w:val="es-BO"/>
              </w:rPr>
            </w:pPr>
          </w:p>
        </w:tc>
        <w:tc>
          <w:tcPr>
            <w:tcW w:w="308" w:type="dxa"/>
            <w:shd w:val="clear" w:color="auto" w:fill="auto"/>
          </w:tcPr>
          <w:p w14:paraId="1DF3431F" w14:textId="77777777" w:rsidR="00B35DBB" w:rsidRPr="00A40276" w:rsidRDefault="00B35DBB" w:rsidP="003B46C3">
            <w:pPr>
              <w:rPr>
                <w:rFonts w:ascii="Arial" w:hAnsi="Arial" w:cs="Arial"/>
                <w:lang w:val="es-BO"/>
              </w:rPr>
            </w:pPr>
          </w:p>
        </w:tc>
        <w:tc>
          <w:tcPr>
            <w:tcW w:w="308" w:type="dxa"/>
            <w:shd w:val="clear" w:color="auto" w:fill="auto"/>
          </w:tcPr>
          <w:p w14:paraId="1862B117" w14:textId="77777777" w:rsidR="00B35DBB" w:rsidRPr="00A40276" w:rsidRDefault="00B35DBB" w:rsidP="003B46C3">
            <w:pPr>
              <w:rPr>
                <w:rFonts w:ascii="Arial" w:hAnsi="Arial" w:cs="Arial"/>
                <w:lang w:val="es-BO"/>
              </w:rPr>
            </w:pPr>
          </w:p>
        </w:tc>
        <w:tc>
          <w:tcPr>
            <w:tcW w:w="399" w:type="dxa"/>
            <w:shd w:val="clear" w:color="auto" w:fill="auto"/>
          </w:tcPr>
          <w:p w14:paraId="1D307502" w14:textId="77777777" w:rsidR="00B35DBB" w:rsidRPr="00A40276" w:rsidRDefault="00B35DBB" w:rsidP="003B46C3">
            <w:pPr>
              <w:rPr>
                <w:rFonts w:ascii="Arial" w:hAnsi="Arial" w:cs="Arial"/>
                <w:lang w:val="es-BO"/>
              </w:rPr>
            </w:pPr>
          </w:p>
        </w:tc>
        <w:tc>
          <w:tcPr>
            <w:tcW w:w="308" w:type="dxa"/>
            <w:shd w:val="clear" w:color="auto" w:fill="auto"/>
          </w:tcPr>
          <w:p w14:paraId="6705834C" w14:textId="77777777" w:rsidR="00B35DBB" w:rsidRPr="00A40276" w:rsidRDefault="00B35DBB" w:rsidP="003B46C3">
            <w:pPr>
              <w:rPr>
                <w:rFonts w:ascii="Arial" w:hAnsi="Arial" w:cs="Arial"/>
                <w:lang w:val="es-BO"/>
              </w:rPr>
            </w:pPr>
          </w:p>
        </w:tc>
        <w:tc>
          <w:tcPr>
            <w:tcW w:w="308" w:type="dxa"/>
            <w:shd w:val="clear" w:color="auto" w:fill="auto"/>
          </w:tcPr>
          <w:p w14:paraId="598AF5F1" w14:textId="77777777" w:rsidR="00B35DBB" w:rsidRPr="00A40276" w:rsidRDefault="00B35DBB" w:rsidP="003B46C3">
            <w:pPr>
              <w:rPr>
                <w:rFonts w:ascii="Arial" w:hAnsi="Arial" w:cs="Arial"/>
                <w:lang w:val="es-BO"/>
              </w:rPr>
            </w:pPr>
          </w:p>
        </w:tc>
        <w:tc>
          <w:tcPr>
            <w:tcW w:w="308" w:type="dxa"/>
            <w:shd w:val="clear" w:color="auto" w:fill="auto"/>
          </w:tcPr>
          <w:p w14:paraId="4309F7A4" w14:textId="77777777" w:rsidR="00B35DBB" w:rsidRPr="00A40276" w:rsidRDefault="00B35DBB" w:rsidP="003B46C3">
            <w:pPr>
              <w:rPr>
                <w:rFonts w:ascii="Arial" w:hAnsi="Arial" w:cs="Arial"/>
                <w:lang w:val="es-BO"/>
              </w:rPr>
            </w:pPr>
          </w:p>
        </w:tc>
        <w:tc>
          <w:tcPr>
            <w:tcW w:w="306" w:type="dxa"/>
            <w:shd w:val="clear" w:color="auto" w:fill="auto"/>
          </w:tcPr>
          <w:p w14:paraId="706E274A" w14:textId="77777777" w:rsidR="00B35DBB" w:rsidRPr="00A40276" w:rsidRDefault="00B35DBB" w:rsidP="003B46C3">
            <w:pPr>
              <w:rPr>
                <w:rFonts w:ascii="Arial" w:hAnsi="Arial" w:cs="Arial"/>
                <w:lang w:val="es-BO"/>
              </w:rPr>
            </w:pPr>
          </w:p>
        </w:tc>
        <w:tc>
          <w:tcPr>
            <w:tcW w:w="306" w:type="dxa"/>
            <w:shd w:val="clear" w:color="auto" w:fill="auto"/>
          </w:tcPr>
          <w:p w14:paraId="4CE6447B" w14:textId="77777777" w:rsidR="00B35DBB" w:rsidRPr="00A40276" w:rsidRDefault="00B35DBB" w:rsidP="003B46C3">
            <w:pPr>
              <w:rPr>
                <w:rFonts w:ascii="Arial" w:hAnsi="Arial" w:cs="Arial"/>
                <w:lang w:val="es-BO"/>
              </w:rPr>
            </w:pPr>
          </w:p>
        </w:tc>
        <w:tc>
          <w:tcPr>
            <w:tcW w:w="306" w:type="dxa"/>
            <w:shd w:val="clear" w:color="auto" w:fill="auto"/>
          </w:tcPr>
          <w:p w14:paraId="38DE139A" w14:textId="77777777" w:rsidR="00B35DBB" w:rsidRPr="00A40276" w:rsidRDefault="00B35DBB" w:rsidP="003B46C3">
            <w:pPr>
              <w:rPr>
                <w:rFonts w:ascii="Arial" w:hAnsi="Arial" w:cs="Arial"/>
                <w:lang w:val="es-BO"/>
              </w:rPr>
            </w:pPr>
          </w:p>
        </w:tc>
        <w:tc>
          <w:tcPr>
            <w:tcW w:w="306" w:type="dxa"/>
            <w:shd w:val="clear" w:color="auto" w:fill="auto"/>
          </w:tcPr>
          <w:p w14:paraId="3AA2CA85" w14:textId="77777777" w:rsidR="00B35DBB" w:rsidRPr="00A40276" w:rsidRDefault="00B35DBB" w:rsidP="003B46C3">
            <w:pPr>
              <w:rPr>
                <w:rFonts w:ascii="Arial" w:hAnsi="Arial" w:cs="Arial"/>
                <w:lang w:val="es-BO"/>
              </w:rPr>
            </w:pPr>
          </w:p>
        </w:tc>
        <w:tc>
          <w:tcPr>
            <w:tcW w:w="306" w:type="dxa"/>
            <w:shd w:val="clear" w:color="auto" w:fill="auto"/>
          </w:tcPr>
          <w:p w14:paraId="1240266A" w14:textId="77777777" w:rsidR="00B35DBB" w:rsidRPr="00A40276" w:rsidRDefault="00B35DBB" w:rsidP="003B46C3">
            <w:pPr>
              <w:rPr>
                <w:rFonts w:ascii="Arial" w:hAnsi="Arial" w:cs="Arial"/>
                <w:lang w:val="es-BO"/>
              </w:rPr>
            </w:pPr>
          </w:p>
        </w:tc>
        <w:tc>
          <w:tcPr>
            <w:tcW w:w="306" w:type="dxa"/>
            <w:shd w:val="clear" w:color="auto" w:fill="auto"/>
          </w:tcPr>
          <w:p w14:paraId="420E58AB" w14:textId="77777777" w:rsidR="00B35DBB" w:rsidRPr="00A40276" w:rsidRDefault="00B35DBB" w:rsidP="003B46C3">
            <w:pPr>
              <w:rPr>
                <w:rFonts w:ascii="Arial" w:hAnsi="Arial" w:cs="Arial"/>
                <w:lang w:val="es-BO"/>
              </w:rPr>
            </w:pPr>
          </w:p>
        </w:tc>
        <w:tc>
          <w:tcPr>
            <w:tcW w:w="306" w:type="dxa"/>
            <w:shd w:val="clear" w:color="auto" w:fill="auto"/>
          </w:tcPr>
          <w:p w14:paraId="3B6C7FBF" w14:textId="77777777" w:rsidR="00B35DBB" w:rsidRPr="00A40276" w:rsidRDefault="00B35DBB" w:rsidP="003B46C3">
            <w:pPr>
              <w:rPr>
                <w:rFonts w:ascii="Arial" w:hAnsi="Arial" w:cs="Arial"/>
                <w:lang w:val="es-BO"/>
              </w:rPr>
            </w:pPr>
          </w:p>
        </w:tc>
        <w:tc>
          <w:tcPr>
            <w:tcW w:w="306" w:type="dxa"/>
            <w:shd w:val="clear" w:color="auto" w:fill="auto"/>
          </w:tcPr>
          <w:p w14:paraId="4C6DA43E" w14:textId="77777777" w:rsidR="00B35DBB" w:rsidRPr="00A40276" w:rsidRDefault="00B35DBB" w:rsidP="003B46C3">
            <w:pPr>
              <w:rPr>
                <w:rFonts w:ascii="Arial" w:hAnsi="Arial" w:cs="Arial"/>
                <w:lang w:val="es-BO"/>
              </w:rPr>
            </w:pPr>
          </w:p>
        </w:tc>
        <w:tc>
          <w:tcPr>
            <w:tcW w:w="306" w:type="dxa"/>
            <w:shd w:val="clear" w:color="auto" w:fill="auto"/>
          </w:tcPr>
          <w:p w14:paraId="2542C0E8" w14:textId="77777777" w:rsidR="00B35DBB" w:rsidRPr="00A40276" w:rsidRDefault="00B35DBB" w:rsidP="003B46C3">
            <w:pPr>
              <w:rPr>
                <w:rFonts w:ascii="Arial" w:hAnsi="Arial" w:cs="Arial"/>
                <w:lang w:val="es-BO"/>
              </w:rPr>
            </w:pPr>
          </w:p>
        </w:tc>
        <w:tc>
          <w:tcPr>
            <w:tcW w:w="306" w:type="dxa"/>
            <w:shd w:val="clear" w:color="auto" w:fill="auto"/>
          </w:tcPr>
          <w:p w14:paraId="0CEF4AB8" w14:textId="77777777" w:rsidR="00B35DBB" w:rsidRPr="00A40276" w:rsidRDefault="00B35DBB" w:rsidP="003B46C3">
            <w:pPr>
              <w:rPr>
                <w:rFonts w:ascii="Arial" w:hAnsi="Arial" w:cs="Arial"/>
                <w:lang w:val="es-BO"/>
              </w:rPr>
            </w:pPr>
          </w:p>
        </w:tc>
        <w:tc>
          <w:tcPr>
            <w:tcW w:w="306" w:type="dxa"/>
            <w:shd w:val="clear" w:color="auto" w:fill="auto"/>
          </w:tcPr>
          <w:p w14:paraId="53121E6E" w14:textId="77777777" w:rsidR="00B35DBB" w:rsidRPr="00A40276" w:rsidRDefault="00B35DBB" w:rsidP="003B46C3">
            <w:pPr>
              <w:rPr>
                <w:rFonts w:ascii="Arial" w:hAnsi="Arial" w:cs="Arial"/>
                <w:lang w:val="es-BO"/>
              </w:rPr>
            </w:pPr>
          </w:p>
        </w:tc>
        <w:tc>
          <w:tcPr>
            <w:tcW w:w="306" w:type="dxa"/>
            <w:shd w:val="clear" w:color="auto" w:fill="auto"/>
          </w:tcPr>
          <w:p w14:paraId="79263487" w14:textId="77777777" w:rsidR="00B35DBB" w:rsidRPr="00A40276" w:rsidRDefault="00B35DBB" w:rsidP="003B46C3">
            <w:pPr>
              <w:rPr>
                <w:rFonts w:ascii="Arial" w:hAnsi="Arial" w:cs="Arial"/>
                <w:lang w:val="es-BO"/>
              </w:rPr>
            </w:pPr>
          </w:p>
        </w:tc>
        <w:tc>
          <w:tcPr>
            <w:tcW w:w="918"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918" w:type="dxa"/>
            <w:gridSpan w:val="3"/>
            <w:shd w:val="clear" w:color="auto" w:fill="auto"/>
          </w:tcPr>
          <w:p w14:paraId="0544BA84" w14:textId="77777777" w:rsidR="00B35DBB" w:rsidRPr="00A40276" w:rsidRDefault="00B35DBB" w:rsidP="003B46C3">
            <w:pPr>
              <w:rPr>
                <w:rFonts w:ascii="Arial" w:hAnsi="Arial" w:cs="Arial"/>
                <w:lang w:val="es-BO"/>
              </w:rPr>
            </w:pPr>
          </w:p>
        </w:tc>
        <w:tc>
          <w:tcPr>
            <w:tcW w:w="229"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A3012A">
        <w:trPr>
          <w:trHeight w:val="381"/>
          <w:jc w:val="center"/>
        </w:trPr>
        <w:tc>
          <w:tcPr>
            <w:tcW w:w="1344"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877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56E8E3B9" w:rsidR="00B35DBB" w:rsidRPr="008941B4" w:rsidRDefault="00245F83" w:rsidP="001B0968">
            <w:pPr>
              <w:autoSpaceDE w:val="0"/>
              <w:autoSpaceDN w:val="0"/>
              <w:adjustRightInd w:val="0"/>
              <w:jc w:val="center"/>
              <w:rPr>
                <w:rFonts w:ascii="Arial" w:hAnsi="Arial" w:cs="Arial"/>
                <w:b/>
                <w:bCs/>
                <w:sz w:val="14"/>
                <w:szCs w:val="14"/>
                <w:lang w:val="es-BO"/>
              </w:rPr>
            </w:pPr>
            <w:r>
              <w:rPr>
                <w:rFonts w:ascii="Arial" w:hAnsi="Arial" w:cs="Arial"/>
                <w:b/>
                <w:bCs/>
                <w:sz w:val="18"/>
                <w:szCs w:val="14"/>
                <w:lang w:val="es-BO"/>
              </w:rPr>
              <w:t>“</w:t>
            </w:r>
            <w:r w:rsidR="008941B4" w:rsidRPr="008941B4">
              <w:rPr>
                <w:rFonts w:ascii="Arial" w:hAnsi="Arial" w:cs="Arial"/>
                <w:b/>
                <w:bCs/>
                <w:sz w:val="18"/>
                <w:szCs w:val="14"/>
                <w:lang w:val="es-BO"/>
              </w:rPr>
              <w:t>SERVICIO DE CONTROL DE PLAGAS PARA LA GESTIÓN 2021</w:t>
            </w:r>
            <w:r>
              <w:rPr>
                <w:rFonts w:ascii="Arial" w:hAnsi="Arial" w:cs="Arial"/>
                <w:b/>
                <w:bCs/>
                <w:sz w:val="18"/>
                <w:szCs w:val="14"/>
                <w:lang w:val="es-BO"/>
              </w:rPr>
              <w:t>”</w:t>
            </w:r>
          </w:p>
        </w:tc>
        <w:tc>
          <w:tcPr>
            <w:tcW w:w="229"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43AE0">
        <w:trPr>
          <w:jc w:val="center"/>
        </w:trPr>
        <w:tc>
          <w:tcPr>
            <w:tcW w:w="1344"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99"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311" w:type="dxa"/>
            <w:shd w:val="clear" w:color="auto" w:fill="auto"/>
          </w:tcPr>
          <w:p w14:paraId="3BF3217E" w14:textId="77777777" w:rsidR="00B35DBB" w:rsidRPr="00A40276" w:rsidRDefault="00B35DBB" w:rsidP="003B46C3">
            <w:pPr>
              <w:rPr>
                <w:rFonts w:ascii="Arial" w:hAnsi="Arial" w:cs="Arial"/>
                <w:lang w:val="es-BO"/>
              </w:rPr>
            </w:pPr>
          </w:p>
        </w:tc>
        <w:tc>
          <w:tcPr>
            <w:tcW w:w="311" w:type="dxa"/>
            <w:shd w:val="clear" w:color="auto" w:fill="auto"/>
          </w:tcPr>
          <w:p w14:paraId="7958BF0E" w14:textId="77777777" w:rsidR="00B35DBB" w:rsidRPr="00BA22BA" w:rsidRDefault="00B35DBB" w:rsidP="003B46C3">
            <w:pPr>
              <w:rPr>
                <w:rFonts w:ascii="Arial" w:hAnsi="Arial" w:cs="Arial"/>
                <w:sz w:val="12"/>
                <w:lang w:val="es-BO"/>
              </w:rPr>
            </w:pPr>
          </w:p>
        </w:tc>
        <w:tc>
          <w:tcPr>
            <w:tcW w:w="305" w:type="dxa"/>
            <w:shd w:val="clear" w:color="auto" w:fill="auto"/>
          </w:tcPr>
          <w:p w14:paraId="5CA66595" w14:textId="77777777" w:rsidR="00B35DBB" w:rsidRPr="00A40276" w:rsidRDefault="00B35DBB" w:rsidP="003B46C3">
            <w:pPr>
              <w:rPr>
                <w:rFonts w:ascii="Arial" w:hAnsi="Arial" w:cs="Arial"/>
                <w:lang w:val="es-BO"/>
              </w:rPr>
            </w:pPr>
          </w:p>
        </w:tc>
        <w:tc>
          <w:tcPr>
            <w:tcW w:w="308" w:type="dxa"/>
            <w:shd w:val="clear" w:color="auto" w:fill="auto"/>
          </w:tcPr>
          <w:p w14:paraId="7693FBBD" w14:textId="77777777" w:rsidR="00B35DBB" w:rsidRPr="00A40276" w:rsidRDefault="00B35DBB" w:rsidP="003B46C3">
            <w:pPr>
              <w:rPr>
                <w:rFonts w:ascii="Arial" w:hAnsi="Arial" w:cs="Arial"/>
                <w:lang w:val="es-BO"/>
              </w:rPr>
            </w:pPr>
          </w:p>
        </w:tc>
        <w:tc>
          <w:tcPr>
            <w:tcW w:w="308" w:type="dxa"/>
            <w:shd w:val="clear" w:color="auto" w:fill="auto"/>
          </w:tcPr>
          <w:p w14:paraId="262D701B" w14:textId="77777777" w:rsidR="00B35DBB" w:rsidRPr="00A40276" w:rsidRDefault="00B35DBB" w:rsidP="003B46C3">
            <w:pPr>
              <w:rPr>
                <w:rFonts w:ascii="Arial" w:hAnsi="Arial" w:cs="Arial"/>
                <w:lang w:val="es-BO"/>
              </w:rPr>
            </w:pPr>
          </w:p>
        </w:tc>
        <w:tc>
          <w:tcPr>
            <w:tcW w:w="399" w:type="dxa"/>
            <w:shd w:val="clear" w:color="auto" w:fill="auto"/>
          </w:tcPr>
          <w:p w14:paraId="38328BC2" w14:textId="77777777" w:rsidR="00B35DBB" w:rsidRPr="00A40276" w:rsidRDefault="00B35DBB" w:rsidP="003B46C3">
            <w:pPr>
              <w:rPr>
                <w:rFonts w:ascii="Arial" w:hAnsi="Arial" w:cs="Arial"/>
                <w:lang w:val="es-BO"/>
              </w:rPr>
            </w:pPr>
          </w:p>
        </w:tc>
        <w:tc>
          <w:tcPr>
            <w:tcW w:w="308" w:type="dxa"/>
            <w:shd w:val="clear" w:color="auto" w:fill="auto"/>
          </w:tcPr>
          <w:p w14:paraId="0628640D" w14:textId="77777777" w:rsidR="00B35DBB" w:rsidRPr="00A40276" w:rsidRDefault="00B35DBB" w:rsidP="003B46C3">
            <w:pPr>
              <w:rPr>
                <w:rFonts w:ascii="Arial" w:hAnsi="Arial" w:cs="Arial"/>
                <w:lang w:val="es-BO"/>
              </w:rPr>
            </w:pPr>
          </w:p>
        </w:tc>
        <w:tc>
          <w:tcPr>
            <w:tcW w:w="308" w:type="dxa"/>
            <w:shd w:val="clear" w:color="auto" w:fill="auto"/>
          </w:tcPr>
          <w:p w14:paraId="569300A4" w14:textId="77777777" w:rsidR="00B35DBB" w:rsidRPr="00A40276" w:rsidRDefault="00B35DBB" w:rsidP="003B46C3">
            <w:pPr>
              <w:rPr>
                <w:rFonts w:ascii="Arial" w:hAnsi="Arial" w:cs="Arial"/>
                <w:lang w:val="es-BO"/>
              </w:rPr>
            </w:pPr>
          </w:p>
        </w:tc>
        <w:tc>
          <w:tcPr>
            <w:tcW w:w="308"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306" w:type="dxa"/>
            <w:shd w:val="clear" w:color="auto" w:fill="auto"/>
          </w:tcPr>
          <w:p w14:paraId="08A73884" w14:textId="77777777" w:rsidR="00B35DBB" w:rsidRPr="00A40276" w:rsidRDefault="00B35DBB" w:rsidP="003B46C3">
            <w:pPr>
              <w:rPr>
                <w:rFonts w:ascii="Arial" w:hAnsi="Arial" w:cs="Arial"/>
                <w:lang w:val="es-BO"/>
              </w:rPr>
            </w:pPr>
          </w:p>
        </w:tc>
        <w:tc>
          <w:tcPr>
            <w:tcW w:w="306" w:type="dxa"/>
            <w:shd w:val="clear" w:color="auto" w:fill="auto"/>
          </w:tcPr>
          <w:p w14:paraId="122FE80A" w14:textId="77777777" w:rsidR="00B35DBB" w:rsidRPr="00A40276" w:rsidRDefault="00B35DBB" w:rsidP="003B46C3">
            <w:pPr>
              <w:rPr>
                <w:rFonts w:ascii="Arial" w:hAnsi="Arial" w:cs="Arial"/>
                <w:lang w:val="es-BO"/>
              </w:rPr>
            </w:pPr>
          </w:p>
        </w:tc>
        <w:tc>
          <w:tcPr>
            <w:tcW w:w="306" w:type="dxa"/>
            <w:shd w:val="clear" w:color="auto" w:fill="auto"/>
          </w:tcPr>
          <w:p w14:paraId="52E57111" w14:textId="77777777" w:rsidR="00B35DBB" w:rsidRPr="00A40276" w:rsidRDefault="00B35DBB" w:rsidP="003B46C3">
            <w:pPr>
              <w:rPr>
                <w:rFonts w:ascii="Arial" w:hAnsi="Arial" w:cs="Arial"/>
                <w:lang w:val="es-BO"/>
              </w:rPr>
            </w:pPr>
          </w:p>
        </w:tc>
        <w:tc>
          <w:tcPr>
            <w:tcW w:w="306" w:type="dxa"/>
            <w:shd w:val="clear" w:color="auto" w:fill="auto"/>
          </w:tcPr>
          <w:p w14:paraId="472F842C" w14:textId="77777777" w:rsidR="00B35DBB" w:rsidRPr="00A40276" w:rsidRDefault="00B35DBB" w:rsidP="003B46C3">
            <w:pPr>
              <w:rPr>
                <w:rFonts w:ascii="Arial" w:hAnsi="Arial" w:cs="Arial"/>
                <w:lang w:val="es-BO"/>
              </w:rPr>
            </w:pPr>
          </w:p>
        </w:tc>
        <w:tc>
          <w:tcPr>
            <w:tcW w:w="306" w:type="dxa"/>
            <w:shd w:val="clear" w:color="auto" w:fill="auto"/>
          </w:tcPr>
          <w:p w14:paraId="04EE7483" w14:textId="77777777" w:rsidR="00B35DBB" w:rsidRPr="00A40276" w:rsidRDefault="00B35DBB" w:rsidP="003B46C3">
            <w:pPr>
              <w:rPr>
                <w:rFonts w:ascii="Arial" w:hAnsi="Arial" w:cs="Arial"/>
                <w:lang w:val="es-BO"/>
              </w:rPr>
            </w:pPr>
          </w:p>
        </w:tc>
        <w:tc>
          <w:tcPr>
            <w:tcW w:w="306" w:type="dxa"/>
            <w:shd w:val="clear" w:color="auto" w:fill="auto"/>
          </w:tcPr>
          <w:p w14:paraId="4AF887FA" w14:textId="77777777" w:rsidR="00B35DBB" w:rsidRPr="00A40276" w:rsidRDefault="00B35DBB" w:rsidP="003B46C3">
            <w:pPr>
              <w:rPr>
                <w:rFonts w:ascii="Arial" w:hAnsi="Arial" w:cs="Arial"/>
                <w:lang w:val="es-BO"/>
              </w:rPr>
            </w:pPr>
          </w:p>
        </w:tc>
        <w:tc>
          <w:tcPr>
            <w:tcW w:w="306" w:type="dxa"/>
            <w:shd w:val="clear" w:color="auto" w:fill="auto"/>
          </w:tcPr>
          <w:p w14:paraId="3B85591D" w14:textId="77777777" w:rsidR="00B35DBB" w:rsidRPr="00A40276" w:rsidRDefault="00B35DBB" w:rsidP="003B46C3">
            <w:pPr>
              <w:rPr>
                <w:rFonts w:ascii="Arial" w:hAnsi="Arial" w:cs="Arial"/>
                <w:lang w:val="es-BO"/>
              </w:rPr>
            </w:pPr>
          </w:p>
        </w:tc>
        <w:tc>
          <w:tcPr>
            <w:tcW w:w="306" w:type="dxa"/>
            <w:shd w:val="clear" w:color="auto" w:fill="auto"/>
          </w:tcPr>
          <w:p w14:paraId="05B87878" w14:textId="77777777" w:rsidR="00B35DBB" w:rsidRPr="00A40276" w:rsidRDefault="00B35DBB" w:rsidP="003B46C3">
            <w:pPr>
              <w:rPr>
                <w:rFonts w:ascii="Arial" w:hAnsi="Arial" w:cs="Arial"/>
                <w:lang w:val="es-BO"/>
              </w:rPr>
            </w:pPr>
          </w:p>
        </w:tc>
        <w:tc>
          <w:tcPr>
            <w:tcW w:w="306" w:type="dxa"/>
            <w:shd w:val="clear" w:color="auto" w:fill="auto"/>
          </w:tcPr>
          <w:p w14:paraId="10F23949" w14:textId="77777777" w:rsidR="00B35DBB" w:rsidRPr="00A40276" w:rsidRDefault="00B35DBB" w:rsidP="003B46C3">
            <w:pPr>
              <w:rPr>
                <w:rFonts w:ascii="Arial" w:hAnsi="Arial" w:cs="Arial"/>
                <w:lang w:val="es-BO"/>
              </w:rPr>
            </w:pPr>
          </w:p>
        </w:tc>
        <w:tc>
          <w:tcPr>
            <w:tcW w:w="306" w:type="dxa"/>
            <w:shd w:val="clear" w:color="auto" w:fill="auto"/>
          </w:tcPr>
          <w:p w14:paraId="378C6702" w14:textId="77777777" w:rsidR="00B35DBB" w:rsidRPr="00A40276" w:rsidRDefault="00B35DBB" w:rsidP="003B46C3">
            <w:pPr>
              <w:rPr>
                <w:rFonts w:ascii="Arial" w:hAnsi="Arial" w:cs="Arial"/>
                <w:lang w:val="es-BO"/>
              </w:rPr>
            </w:pPr>
          </w:p>
        </w:tc>
        <w:tc>
          <w:tcPr>
            <w:tcW w:w="306" w:type="dxa"/>
            <w:shd w:val="clear" w:color="auto" w:fill="auto"/>
          </w:tcPr>
          <w:p w14:paraId="20588820" w14:textId="77777777" w:rsidR="00B35DBB" w:rsidRPr="00A40276" w:rsidRDefault="00B35DBB" w:rsidP="003B46C3">
            <w:pPr>
              <w:rPr>
                <w:rFonts w:ascii="Arial" w:hAnsi="Arial" w:cs="Arial"/>
                <w:lang w:val="es-BO"/>
              </w:rPr>
            </w:pPr>
          </w:p>
        </w:tc>
        <w:tc>
          <w:tcPr>
            <w:tcW w:w="306" w:type="dxa"/>
            <w:shd w:val="clear" w:color="auto" w:fill="auto"/>
          </w:tcPr>
          <w:p w14:paraId="7F6B09A4" w14:textId="77777777" w:rsidR="00B35DBB" w:rsidRPr="00A40276" w:rsidRDefault="00B35DBB" w:rsidP="003B46C3">
            <w:pPr>
              <w:rPr>
                <w:rFonts w:ascii="Arial" w:hAnsi="Arial" w:cs="Arial"/>
                <w:lang w:val="es-BO"/>
              </w:rPr>
            </w:pPr>
          </w:p>
        </w:tc>
        <w:tc>
          <w:tcPr>
            <w:tcW w:w="918"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918" w:type="dxa"/>
            <w:gridSpan w:val="3"/>
            <w:shd w:val="clear" w:color="auto" w:fill="auto"/>
          </w:tcPr>
          <w:p w14:paraId="5094E1F5" w14:textId="77777777" w:rsidR="00B35DBB" w:rsidRPr="00A40276" w:rsidRDefault="00B35DBB" w:rsidP="003B46C3">
            <w:pPr>
              <w:rPr>
                <w:rFonts w:ascii="Arial" w:hAnsi="Arial" w:cs="Arial"/>
                <w:lang w:val="es-BO"/>
              </w:rPr>
            </w:pPr>
          </w:p>
        </w:tc>
        <w:tc>
          <w:tcPr>
            <w:tcW w:w="229"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43AE0">
        <w:trPr>
          <w:trHeight w:val="305"/>
          <w:jc w:val="center"/>
        </w:trPr>
        <w:tc>
          <w:tcPr>
            <w:tcW w:w="1344"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295DF19" w:rsidR="00B35DBB" w:rsidRPr="008941B4" w:rsidRDefault="00D63ABC" w:rsidP="003B46C3">
            <w:pPr>
              <w:rPr>
                <w:rFonts w:ascii="Arial" w:hAnsi="Arial" w:cs="Arial"/>
                <w:b/>
                <w:szCs w:val="2"/>
                <w:lang w:val="es-BO"/>
              </w:rPr>
            </w:pPr>
            <w:r>
              <w:rPr>
                <w:rFonts w:ascii="Arial" w:hAnsi="Arial" w:cs="Arial"/>
                <w:b/>
                <w:szCs w:val="2"/>
                <w:lang w:val="es-BO"/>
              </w:rPr>
              <w:t xml:space="preserve"> </w:t>
            </w:r>
            <w:r w:rsidR="008941B4" w:rsidRPr="008941B4">
              <w:rPr>
                <w:rFonts w:ascii="Arial" w:hAnsi="Arial" w:cs="Arial"/>
                <w:b/>
                <w:szCs w:val="2"/>
                <w:lang w:val="es-BO"/>
              </w:rPr>
              <w:t>X</w:t>
            </w:r>
          </w:p>
        </w:tc>
        <w:tc>
          <w:tcPr>
            <w:tcW w:w="255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3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3060"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306" w:type="dxa"/>
          </w:tcPr>
          <w:p w14:paraId="4CCA9CED" w14:textId="77777777" w:rsidR="00B35DBB" w:rsidRPr="00A40276" w:rsidRDefault="00B35DBB" w:rsidP="003B46C3">
            <w:pPr>
              <w:rPr>
                <w:rFonts w:ascii="Arial" w:hAnsi="Arial" w:cs="Arial"/>
                <w:szCs w:val="2"/>
                <w:lang w:val="es-BO"/>
              </w:rPr>
            </w:pPr>
          </w:p>
        </w:tc>
        <w:tc>
          <w:tcPr>
            <w:tcW w:w="306" w:type="dxa"/>
          </w:tcPr>
          <w:p w14:paraId="13F31434" w14:textId="77777777" w:rsidR="00B35DBB" w:rsidRPr="00A40276" w:rsidRDefault="00B35DBB" w:rsidP="003B46C3">
            <w:pPr>
              <w:rPr>
                <w:rFonts w:ascii="Arial" w:hAnsi="Arial" w:cs="Arial"/>
                <w:szCs w:val="2"/>
                <w:lang w:val="es-BO"/>
              </w:rPr>
            </w:pPr>
          </w:p>
        </w:tc>
        <w:tc>
          <w:tcPr>
            <w:tcW w:w="306" w:type="dxa"/>
          </w:tcPr>
          <w:p w14:paraId="6F5ADC24" w14:textId="77777777" w:rsidR="00B35DBB" w:rsidRPr="00A40276" w:rsidRDefault="00B35DBB" w:rsidP="003B46C3">
            <w:pPr>
              <w:rPr>
                <w:rFonts w:ascii="Arial" w:hAnsi="Arial" w:cs="Arial"/>
                <w:szCs w:val="2"/>
                <w:lang w:val="es-BO"/>
              </w:rPr>
            </w:pPr>
          </w:p>
        </w:tc>
        <w:tc>
          <w:tcPr>
            <w:tcW w:w="306" w:type="dxa"/>
          </w:tcPr>
          <w:p w14:paraId="0BBC3556" w14:textId="77777777" w:rsidR="00B35DBB" w:rsidRPr="00A40276" w:rsidRDefault="00B35DBB" w:rsidP="003B46C3">
            <w:pPr>
              <w:rPr>
                <w:rFonts w:ascii="Arial" w:hAnsi="Arial" w:cs="Arial"/>
                <w:szCs w:val="2"/>
                <w:lang w:val="es-BO"/>
              </w:rPr>
            </w:pPr>
          </w:p>
        </w:tc>
        <w:tc>
          <w:tcPr>
            <w:tcW w:w="306" w:type="dxa"/>
          </w:tcPr>
          <w:p w14:paraId="4E56D937" w14:textId="77777777" w:rsidR="00B35DBB" w:rsidRPr="00A40276" w:rsidRDefault="00B35DBB" w:rsidP="003B46C3">
            <w:pPr>
              <w:rPr>
                <w:rFonts w:ascii="Arial" w:hAnsi="Arial" w:cs="Arial"/>
                <w:szCs w:val="2"/>
                <w:lang w:val="es-BO"/>
              </w:rPr>
            </w:pPr>
          </w:p>
        </w:tc>
        <w:tc>
          <w:tcPr>
            <w:tcW w:w="306" w:type="dxa"/>
          </w:tcPr>
          <w:p w14:paraId="74D7FCED" w14:textId="77777777" w:rsidR="00B35DBB" w:rsidRPr="00A40276" w:rsidRDefault="00B35DBB" w:rsidP="003B46C3">
            <w:pPr>
              <w:rPr>
                <w:rFonts w:ascii="Arial" w:hAnsi="Arial" w:cs="Arial"/>
                <w:szCs w:val="2"/>
                <w:lang w:val="es-BO"/>
              </w:rPr>
            </w:pPr>
          </w:p>
        </w:tc>
        <w:tc>
          <w:tcPr>
            <w:tcW w:w="306" w:type="dxa"/>
          </w:tcPr>
          <w:p w14:paraId="1D0F0A29" w14:textId="77777777" w:rsidR="00B35DBB" w:rsidRPr="00A40276" w:rsidRDefault="00B35DBB" w:rsidP="003B46C3">
            <w:pPr>
              <w:rPr>
                <w:rFonts w:ascii="Arial" w:hAnsi="Arial" w:cs="Arial"/>
                <w:szCs w:val="2"/>
                <w:lang w:val="es-BO"/>
              </w:rPr>
            </w:pPr>
          </w:p>
        </w:tc>
        <w:tc>
          <w:tcPr>
            <w:tcW w:w="306" w:type="dxa"/>
          </w:tcPr>
          <w:p w14:paraId="65057652" w14:textId="77777777" w:rsidR="00B35DBB" w:rsidRPr="00A40276" w:rsidRDefault="00B35DBB" w:rsidP="003B46C3">
            <w:pPr>
              <w:rPr>
                <w:rFonts w:ascii="Arial" w:hAnsi="Arial" w:cs="Arial"/>
                <w:szCs w:val="2"/>
                <w:lang w:val="es-BO"/>
              </w:rPr>
            </w:pPr>
          </w:p>
        </w:tc>
        <w:tc>
          <w:tcPr>
            <w:tcW w:w="229"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43AE0">
        <w:trPr>
          <w:jc w:val="center"/>
        </w:trPr>
        <w:tc>
          <w:tcPr>
            <w:tcW w:w="1344"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99"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311" w:type="dxa"/>
          </w:tcPr>
          <w:p w14:paraId="6F4BE601" w14:textId="77777777" w:rsidR="00B35DBB" w:rsidRPr="00A40276" w:rsidRDefault="00B35DBB" w:rsidP="003B46C3">
            <w:pPr>
              <w:rPr>
                <w:rFonts w:ascii="Arial" w:hAnsi="Arial" w:cs="Arial"/>
                <w:sz w:val="8"/>
                <w:szCs w:val="8"/>
                <w:lang w:val="es-BO"/>
              </w:rPr>
            </w:pPr>
          </w:p>
        </w:tc>
        <w:tc>
          <w:tcPr>
            <w:tcW w:w="311" w:type="dxa"/>
          </w:tcPr>
          <w:p w14:paraId="4DC3A32F" w14:textId="77777777" w:rsidR="00B35DBB" w:rsidRPr="00A40276" w:rsidRDefault="00B35DBB" w:rsidP="003B46C3">
            <w:pPr>
              <w:rPr>
                <w:rFonts w:ascii="Arial" w:hAnsi="Arial" w:cs="Arial"/>
                <w:sz w:val="8"/>
                <w:szCs w:val="8"/>
                <w:lang w:val="es-BO"/>
              </w:rPr>
            </w:pPr>
          </w:p>
        </w:tc>
        <w:tc>
          <w:tcPr>
            <w:tcW w:w="305" w:type="dxa"/>
          </w:tcPr>
          <w:p w14:paraId="65580E6D" w14:textId="77777777" w:rsidR="00B35DBB" w:rsidRPr="00A40276" w:rsidRDefault="00B35DBB" w:rsidP="003B46C3">
            <w:pPr>
              <w:rPr>
                <w:rFonts w:ascii="Arial" w:hAnsi="Arial" w:cs="Arial"/>
                <w:sz w:val="8"/>
                <w:szCs w:val="8"/>
                <w:lang w:val="es-BO"/>
              </w:rPr>
            </w:pPr>
          </w:p>
        </w:tc>
        <w:tc>
          <w:tcPr>
            <w:tcW w:w="308" w:type="dxa"/>
          </w:tcPr>
          <w:p w14:paraId="7E2E48F4" w14:textId="77777777" w:rsidR="00B35DBB" w:rsidRPr="00A40276" w:rsidRDefault="00B35DBB" w:rsidP="003B46C3">
            <w:pPr>
              <w:rPr>
                <w:rFonts w:ascii="Arial" w:hAnsi="Arial" w:cs="Arial"/>
                <w:sz w:val="8"/>
                <w:szCs w:val="8"/>
                <w:lang w:val="es-BO"/>
              </w:rPr>
            </w:pPr>
          </w:p>
        </w:tc>
        <w:tc>
          <w:tcPr>
            <w:tcW w:w="308" w:type="dxa"/>
          </w:tcPr>
          <w:p w14:paraId="50B1C548" w14:textId="77777777" w:rsidR="00B35DBB" w:rsidRPr="00A40276" w:rsidRDefault="00B35DBB" w:rsidP="003B46C3">
            <w:pPr>
              <w:rPr>
                <w:rFonts w:ascii="Arial" w:hAnsi="Arial" w:cs="Arial"/>
                <w:sz w:val="8"/>
                <w:szCs w:val="8"/>
                <w:lang w:val="es-BO"/>
              </w:rPr>
            </w:pPr>
          </w:p>
        </w:tc>
        <w:tc>
          <w:tcPr>
            <w:tcW w:w="399" w:type="dxa"/>
          </w:tcPr>
          <w:p w14:paraId="4EEA32BF" w14:textId="77777777" w:rsidR="00B35DBB" w:rsidRPr="00A40276" w:rsidRDefault="00B35DBB" w:rsidP="003B46C3">
            <w:pPr>
              <w:rPr>
                <w:rFonts w:ascii="Arial" w:hAnsi="Arial" w:cs="Arial"/>
                <w:sz w:val="8"/>
                <w:szCs w:val="8"/>
                <w:lang w:val="es-BO"/>
              </w:rPr>
            </w:pPr>
          </w:p>
        </w:tc>
        <w:tc>
          <w:tcPr>
            <w:tcW w:w="308" w:type="dxa"/>
          </w:tcPr>
          <w:p w14:paraId="09A9B031" w14:textId="77777777" w:rsidR="00B35DBB" w:rsidRPr="00A40276" w:rsidRDefault="00B35DBB" w:rsidP="003B46C3">
            <w:pPr>
              <w:rPr>
                <w:rFonts w:ascii="Arial" w:hAnsi="Arial" w:cs="Arial"/>
                <w:sz w:val="8"/>
                <w:szCs w:val="8"/>
                <w:lang w:val="es-BO"/>
              </w:rPr>
            </w:pPr>
          </w:p>
        </w:tc>
        <w:tc>
          <w:tcPr>
            <w:tcW w:w="308" w:type="dxa"/>
          </w:tcPr>
          <w:p w14:paraId="4DD9035E" w14:textId="77777777" w:rsidR="00B35DBB" w:rsidRPr="00A40276" w:rsidRDefault="00B35DBB" w:rsidP="003B46C3">
            <w:pPr>
              <w:rPr>
                <w:rFonts w:ascii="Arial" w:hAnsi="Arial" w:cs="Arial"/>
                <w:sz w:val="8"/>
                <w:szCs w:val="8"/>
                <w:lang w:val="es-BO"/>
              </w:rPr>
            </w:pPr>
          </w:p>
        </w:tc>
        <w:tc>
          <w:tcPr>
            <w:tcW w:w="308" w:type="dxa"/>
          </w:tcPr>
          <w:p w14:paraId="19631680" w14:textId="77777777" w:rsidR="00B35DBB" w:rsidRPr="00A40276" w:rsidRDefault="00B35DBB" w:rsidP="003B46C3">
            <w:pPr>
              <w:rPr>
                <w:rFonts w:ascii="Arial" w:hAnsi="Arial" w:cs="Arial"/>
                <w:sz w:val="8"/>
                <w:szCs w:val="8"/>
                <w:lang w:val="es-BO"/>
              </w:rPr>
            </w:pPr>
          </w:p>
        </w:tc>
        <w:tc>
          <w:tcPr>
            <w:tcW w:w="306" w:type="dxa"/>
          </w:tcPr>
          <w:p w14:paraId="0962EED1" w14:textId="77777777" w:rsidR="00B35DBB" w:rsidRPr="00A40276" w:rsidRDefault="00B35DBB" w:rsidP="003B46C3">
            <w:pPr>
              <w:rPr>
                <w:rFonts w:ascii="Arial" w:hAnsi="Arial" w:cs="Arial"/>
                <w:sz w:val="8"/>
                <w:szCs w:val="8"/>
                <w:lang w:val="es-BO"/>
              </w:rPr>
            </w:pPr>
          </w:p>
        </w:tc>
        <w:tc>
          <w:tcPr>
            <w:tcW w:w="306" w:type="dxa"/>
          </w:tcPr>
          <w:p w14:paraId="337071E3" w14:textId="77777777" w:rsidR="00B35DBB" w:rsidRPr="00A40276" w:rsidRDefault="00B35DBB" w:rsidP="003B46C3">
            <w:pPr>
              <w:rPr>
                <w:rFonts w:ascii="Arial" w:hAnsi="Arial" w:cs="Arial"/>
                <w:sz w:val="8"/>
                <w:szCs w:val="8"/>
                <w:lang w:val="es-BO"/>
              </w:rPr>
            </w:pPr>
          </w:p>
        </w:tc>
        <w:tc>
          <w:tcPr>
            <w:tcW w:w="306" w:type="dxa"/>
          </w:tcPr>
          <w:p w14:paraId="7BCDE083" w14:textId="77777777" w:rsidR="00B35DBB" w:rsidRPr="00A40276" w:rsidRDefault="00B35DBB" w:rsidP="003B46C3">
            <w:pPr>
              <w:rPr>
                <w:rFonts w:ascii="Arial" w:hAnsi="Arial" w:cs="Arial"/>
                <w:sz w:val="8"/>
                <w:szCs w:val="8"/>
                <w:lang w:val="es-BO"/>
              </w:rPr>
            </w:pPr>
          </w:p>
        </w:tc>
        <w:tc>
          <w:tcPr>
            <w:tcW w:w="306" w:type="dxa"/>
          </w:tcPr>
          <w:p w14:paraId="242AF3A2" w14:textId="77777777" w:rsidR="00B35DBB" w:rsidRPr="00A40276" w:rsidRDefault="00B35DBB" w:rsidP="003B46C3">
            <w:pPr>
              <w:rPr>
                <w:rFonts w:ascii="Arial" w:hAnsi="Arial" w:cs="Arial"/>
                <w:sz w:val="8"/>
                <w:szCs w:val="8"/>
                <w:lang w:val="es-BO"/>
              </w:rPr>
            </w:pPr>
          </w:p>
        </w:tc>
        <w:tc>
          <w:tcPr>
            <w:tcW w:w="306" w:type="dxa"/>
          </w:tcPr>
          <w:p w14:paraId="1ED15303" w14:textId="77777777" w:rsidR="00B35DBB" w:rsidRPr="00A40276" w:rsidRDefault="00B35DBB" w:rsidP="003B46C3">
            <w:pPr>
              <w:rPr>
                <w:rFonts w:ascii="Arial" w:hAnsi="Arial" w:cs="Arial"/>
                <w:sz w:val="8"/>
                <w:szCs w:val="8"/>
                <w:lang w:val="es-BO"/>
              </w:rPr>
            </w:pPr>
          </w:p>
        </w:tc>
        <w:tc>
          <w:tcPr>
            <w:tcW w:w="306" w:type="dxa"/>
          </w:tcPr>
          <w:p w14:paraId="5F6A66AA" w14:textId="77777777" w:rsidR="00B35DBB" w:rsidRPr="00A40276" w:rsidRDefault="00B35DBB" w:rsidP="003B46C3">
            <w:pPr>
              <w:rPr>
                <w:rFonts w:ascii="Arial" w:hAnsi="Arial" w:cs="Arial"/>
                <w:sz w:val="8"/>
                <w:szCs w:val="8"/>
                <w:lang w:val="es-BO"/>
              </w:rPr>
            </w:pPr>
          </w:p>
        </w:tc>
        <w:tc>
          <w:tcPr>
            <w:tcW w:w="306" w:type="dxa"/>
          </w:tcPr>
          <w:p w14:paraId="0FF17A07" w14:textId="77777777" w:rsidR="00B35DBB" w:rsidRPr="00A40276" w:rsidRDefault="00B35DBB" w:rsidP="003B46C3">
            <w:pPr>
              <w:rPr>
                <w:rFonts w:ascii="Arial" w:hAnsi="Arial" w:cs="Arial"/>
                <w:sz w:val="8"/>
                <w:szCs w:val="8"/>
                <w:lang w:val="es-BO"/>
              </w:rPr>
            </w:pPr>
          </w:p>
        </w:tc>
        <w:tc>
          <w:tcPr>
            <w:tcW w:w="306" w:type="dxa"/>
          </w:tcPr>
          <w:p w14:paraId="3DE31218" w14:textId="77777777" w:rsidR="00B35DBB" w:rsidRPr="00A40276" w:rsidRDefault="00B35DBB" w:rsidP="003B46C3">
            <w:pPr>
              <w:rPr>
                <w:rFonts w:ascii="Arial" w:hAnsi="Arial" w:cs="Arial"/>
                <w:sz w:val="8"/>
                <w:szCs w:val="8"/>
                <w:lang w:val="es-BO"/>
              </w:rPr>
            </w:pPr>
          </w:p>
        </w:tc>
        <w:tc>
          <w:tcPr>
            <w:tcW w:w="306" w:type="dxa"/>
          </w:tcPr>
          <w:p w14:paraId="4B39FB5C" w14:textId="77777777" w:rsidR="00B35DBB" w:rsidRPr="00A40276" w:rsidRDefault="00B35DBB" w:rsidP="003B46C3">
            <w:pPr>
              <w:rPr>
                <w:rFonts w:ascii="Arial" w:hAnsi="Arial" w:cs="Arial"/>
                <w:sz w:val="8"/>
                <w:szCs w:val="8"/>
                <w:lang w:val="es-BO"/>
              </w:rPr>
            </w:pPr>
          </w:p>
        </w:tc>
        <w:tc>
          <w:tcPr>
            <w:tcW w:w="306" w:type="dxa"/>
          </w:tcPr>
          <w:p w14:paraId="0A6CCDB2" w14:textId="77777777" w:rsidR="00B35DBB" w:rsidRPr="00A40276" w:rsidRDefault="00B35DBB" w:rsidP="003B46C3">
            <w:pPr>
              <w:rPr>
                <w:rFonts w:ascii="Arial" w:hAnsi="Arial" w:cs="Arial"/>
                <w:sz w:val="8"/>
                <w:szCs w:val="8"/>
                <w:lang w:val="es-BO"/>
              </w:rPr>
            </w:pPr>
          </w:p>
        </w:tc>
        <w:tc>
          <w:tcPr>
            <w:tcW w:w="306" w:type="dxa"/>
          </w:tcPr>
          <w:p w14:paraId="0B1BCDE7" w14:textId="77777777" w:rsidR="00B35DBB" w:rsidRPr="00A40276" w:rsidRDefault="00B35DBB" w:rsidP="003B46C3">
            <w:pPr>
              <w:rPr>
                <w:rFonts w:ascii="Arial" w:hAnsi="Arial" w:cs="Arial"/>
                <w:sz w:val="8"/>
                <w:szCs w:val="8"/>
                <w:lang w:val="es-BO"/>
              </w:rPr>
            </w:pPr>
          </w:p>
        </w:tc>
        <w:tc>
          <w:tcPr>
            <w:tcW w:w="306" w:type="dxa"/>
          </w:tcPr>
          <w:p w14:paraId="44B6DF26" w14:textId="77777777" w:rsidR="00B35DBB" w:rsidRPr="00A40276" w:rsidRDefault="00B35DBB" w:rsidP="003B46C3">
            <w:pPr>
              <w:rPr>
                <w:rFonts w:ascii="Arial" w:hAnsi="Arial" w:cs="Arial"/>
                <w:sz w:val="8"/>
                <w:szCs w:val="8"/>
                <w:lang w:val="es-BO"/>
              </w:rPr>
            </w:pPr>
          </w:p>
        </w:tc>
        <w:tc>
          <w:tcPr>
            <w:tcW w:w="306" w:type="dxa"/>
          </w:tcPr>
          <w:p w14:paraId="369B928A" w14:textId="77777777" w:rsidR="00B35DBB" w:rsidRPr="00A40276" w:rsidRDefault="00B35DBB" w:rsidP="003B46C3">
            <w:pPr>
              <w:rPr>
                <w:rFonts w:ascii="Arial" w:hAnsi="Arial" w:cs="Arial"/>
                <w:sz w:val="8"/>
                <w:szCs w:val="8"/>
                <w:lang w:val="es-BO"/>
              </w:rPr>
            </w:pPr>
          </w:p>
        </w:tc>
        <w:tc>
          <w:tcPr>
            <w:tcW w:w="306" w:type="dxa"/>
          </w:tcPr>
          <w:p w14:paraId="09519AE4" w14:textId="77777777" w:rsidR="00B35DBB" w:rsidRPr="00A40276" w:rsidRDefault="00B35DBB" w:rsidP="003B46C3">
            <w:pPr>
              <w:rPr>
                <w:rFonts w:ascii="Arial" w:hAnsi="Arial" w:cs="Arial"/>
                <w:sz w:val="8"/>
                <w:szCs w:val="8"/>
                <w:lang w:val="es-BO"/>
              </w:rPr>
            </w:pPr>
          </w:p>
        </w:tc>
        <w:tc>
          <w:tcPr>
            <w:tcW w:w="306" w:type="dxa"/>
          </w:tcPr>
          <w:p w14:paraId="1AAFDFBE" w14:textId="77777777" w:rsidR="00B35DBB" w:rsidRPr="00A40276" w:rsidRDefault="00B35DBB" w:rsidP="003B46C3">
            <w:pPr>
              <w:rPr>
                <w:rFonts w:ascii="Arial" w:hAnsi="Arial" w:cs="Arial"/>
                <w:sz w:val="8"/>
                <w:szCs w:val="8"/>
                <w:lang w:val="es-BO"/>
              </w:rPr>
            </w:pPr>
          </w:p>
        </w:tc>
        <w:tc>
          <w:tcPr>
            <w:tcW w:w="306" w:type="dxa"/>
          </w:tcPr>
          <w:p w14:paraId="6827375D" w14:textId="77777777" w:rsidR="00B35DBB" w:rsidRPr="00A40276" w:rsidRDefault="00B35DBB" w:rsidP="003B46C3">
            <w:pPr>
              <w:rPr>
                <w:rFonts w:ascii="Arial" w:hAnsi="Arial" w:cs="Arial"/>
                <w:sz w:val="8"/>
                <w:szCs w:val="8"/>
                <w:lang w:val="es-BO"/>
              </w:rPr>
            </w:pPr>
          </w:p>
        </w:tc>
        <w:tc>
          <w:tcPr>
            <w:tcW w:w="306" w:type="dxa"/>
          </w:tcPr>
          <w:p w14:paraId="4383E598" w14:textId="77777777" w:rsidR="00B35DBB" w:rsidRPr="00A40276" w:rsidRDefault="00B35DBB" w:rsidP="003B46C3">
            <w:pPr>
              <w:rPr>
                <w:rFonts w:ascii="Arial" w:hAnsi="Arial" w:cs="Arial"/>
                <w:sz w:val="8"/>
                <w:szCs w:val="8"/>
                <w:lang w:val="es-BO"/>
              </w:rPr>
            </w:pPr>
          </w:p>
        </w:tc>
        <w:tc>
          <w:tcPr>
            <w:tcW w:w="306" w:type="dxa"/>
          </w:tcPr>
          <w:p w14:paraId="360BC6E5" w14:textId="77777777" w:rsidR="00B35DBB" w:rsidRPr="00A40276" w:rsidRDefault="00B35DBB" w:rsidP="003B46C3">
            <w:pPr>
              <w:rPr>
                <w:rFonts w:ascii="Arial" w:hAnsi="Arial" w:cs="Arial"/>
                <w:sz w:val="8"/>
                <w:szCs w:val="8"/>
                <w:lang w:val="es-BO"/>
              </w:rPr>
            </w:pPr>
          </w:p>
        </w:tc>
        <w:tc>
          <w:tcPr>
            <w:tcW w:w="229"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43AE0">
        <w:trPr>
          <w:jc w:val="center"/>
        </w:trPr>
        <w:tc>
          <w:tcPr>
            <w:tcW w:w="1344"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55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308" w:type="dxa"/>
          </w:tcPr>
          <w:p w14:paraId="005DE4B3" w14:textId="77777777" w:rsidR="00B35DBB" w:rsidRPr="00A40276" w:rsidRDefault="00B35DBB" w:rsidP="003B46C3">
            <w:pPr>
              <w:rPr>
                <w:rFonts w:ascii="Arial" w:hAnsi="Arial" w:cs="Arial"/>
                <w:szCs w:val="2"/>
                <w:lang w:val="es-BO"/>
              </w:rPr>
            </w:pPr>
          </w:p>
        </w:tc>
        <w:tc>
          <w:tcPr>
            <w:tcW w:w="306" w:type="dxa"/>
          </w:tcPr>
          <w:p w14:paraId="2D1B6418" w14:textId="77777777" w:rsidR="00B35DBB" w:rsidRPr="00A40276" w:rsidRDefault="00B35DBB" w:rsidP="003B46C3">
            <w:pPr>
              <w:rPr>
                <w:rFonts w:ascii="Arial" w:hAnsi="Arial" w:cs="Arial"/>
                <w:szCs w:val="2"/>
                <w:lang w:val="es-BO"/>
              </w:rPr>
            </w:pPr>
          </w:p>
        </w:tc>
        <w:tc>
          <w:tcPr>
            <w:tcW w:w="306" w:type="dxa"/>
          </w:tcPr>
          <w:p w14:paraId="0EDBC7FC" w14:textId="77777777" w:rsidR="00B35DBB" w:rsidRPr="00A40276" w:rsidRDefault="00B35DBB" w:rsidP="003B46C3">
            <w:pPr>
              <w:rPr>
                <w:rFonts w:ascii="Arial" w:hAnsi="Arial" w:cs="Arial"/>
                <w:szCs w:val="2"/>
                <w:lang w:val="es-BO"/>
              </w:rPr>
            </w:pPr>
          </w:p>
        </w:tc>
        <w:tc>
          <w:tcPr>
            <w:tcW w:w="306" w:type="dxa"/>
          </w:tcPr>
          <w:p w14:paraId="2093D98D" w14:textId="77777777" w:rsidR="00B35DBB" w:rsidRPr="00A40276" w:rsidRDefault="00B35DBB" w:rsidP="003B46C3">
            <w:pPr>
              <w:rPr>
                <w:rFonts w:ascii="Arial" w:hAnsi="Arial" w:cs="Arial"/>
                <w:szCs w:val="2"/>
                <w:lang w:val="es-BO"/>
              </w:rPr>
            </w:pPr>
          </w:p>
        </w:tc>
        <w:tc>
          <w:tcPr>
            <w:tcW w:w="306" w:type="dxa"/>
          </w:tcPr>
          <w:p w14:paraId="630DC93E" w14:textId="77777777" w:rsidR="00B35DBB" w:rsidRPr="00A40276" w:rsidRDefault="00B35DBB" w:rsidP="003B46C3">
            <w:pPr>
              <w:rPr>
                <w:rFonts w:ascii="Arial" w:hAnsi="Arial" w:cs="Arial"/>
                <w:szCs w:val="2"/>
                <w:lang w:val="es-BO"/>
              </w:rPr>
            </w:pPr>
          </w:p>
        </w:tc>
        <w:tc>
          <w:tcPr>
            <w:tcW w:w="306" w:type="dxa"/>
          </w:tcPr>
          <w:p w14:paraId="22EE3341" w14:textId="77777777" w:rsidR="00B35DBB" w:rsidRPr="00A40276" w:rsidRDefault="00B35DBB" w:rsidP="003B46C3">
            <w:pPr>
              <w:rPr>
                <w:rFonts w:ascii="Arial" w:hAnsi="Arial" w:cs="Arial"/>
                <w:szCs w:val="2"/>
                <w:lang w:val="es-BO"/>
              </w:rPr>
            </w:pPr>
          </w:p>
        </w:tc>
        <w:tc>
          <w:tcPr>
            <w:tcW w:w="306" w:type="dxa"/>
          </w:tcPr>
          <w:p w14:paraId="27311563" w14:textId="77777777" w:rsidR="00B35DBB" w:rsidRPr="00A40276" w:rsidRDefault="00B35DBB" w:rsidP="003B46C3">
            <w:pPr>
              <w:rPr>
                <w:rFonts w:ascii="Arial" w:hAnsi="Arial" w:cs="Arial"/>
                <w:szCs w:val="2"/>
                <w:lang w:val="es-BO"/>
              </w:rPr>
            </w:pPr>
          </w:p>
        </w:tc>
        <w:tc>
          <w:tcPr>
            <w:tcW w:w="306" w:type="dxa"/>
          </w:tcPr>
          <w:p w14:paraId="210E4977" w14:textId="77777777" w:rsidR="00B35DBB" w:rsidRPr="00A40276" w:rsidRDefault="00B35DBB" w:rsidP="003B46C3">
            <w:pPr>
              <w:rPr>
                <w:rFonts w:ascii="Arial" w:hAnsi="Arial" w:cs="Arial"/>
                <w:szCs w:val="2"/>
                <w:lang w:val="es-BO"/>
              </w:rPr>
            </w:pPr>
          </w:p>
        </w:tc>
        <w:tc>
          <w:tcPr>
            <w:tcW w:w="306" w:type="dxa"/>
          </w:tcPr>
          <w:p w14:paraId="3C250D2F" w14:textId="77777777" w:rsidR="00B35DBB" w:rsidRPr="00A40276" w:rsidRDefault="00B35DBB" w:rsidP="003B46C3">
            <w:pPr>
              <w:rPr>
                <w:rFonts w:ascii="Arial" w:hAnsi="Arial" w:cs="Arial"/>
                <w:szCs w:val="2"/>
                <w:lang w:val="es-BO"/>
              </w:rPr>
            </w:pPr>
          </w:p>
        </w:tc>
        <w:tc>
          <w:tcPr>
            <w:tcW w:w="306" w:type="dxa"/>
          </w:tcPr>
          <w:p w14:paraId="74778B54" w14:textId="77777777" w:rsidR="00B35DBB" w:rsidRPr="00A40276" w:rsidRDefault="00B35DBB" w:rsidP="003B46C3">
            <w:pPr>
              <w:rPr>
                <w:rFonts w:ascii="Arial" w:hAnsi="Arial" w:cs="Arial"/>
                <w:szCs w:val="2"/>
                <w:lang w:val="es-BO"/>
              </w:rPr>
            </w:pPr>
          </w:p>
        </w:tc>
        <w:tc>
          <w:tcPr>
            <w:tcW w:w="306" w:type="dxa"/>
          </w:tcPr>
          <w:p w14:paraId="29290BC1" w14:textId="77777777" w:rsidR="00B35DBB" w:rsidRPr="00A40276" w:rsidRDefault="00B35DBB" w:rsidP="003B46C3">
            <w:pPr>
              <w:rPr>
                <w:rFonts w:ascii="Arial" w:hAnsi="Arial" w:cs="Arial"/>
                <w:szCs w:val="2"/>
                <w:lang w:val="es-BO"/>
              </w:rPr>
            </w:pPr>
          </w:p>
        </w:tc>
        <w:tc>
          <w:tcPr>
            <w:tcW w:w="306" w:type="dxa"/>
          </w:tcPr>
          <w:p w14:paraId="26B4B6DE" w14:textId="77777777" w:rsidR="00B35DBB" w:rsidRPr="00A40276" w:rsidRDefault="00B35DBB" w:rsidP="003B46C3">
            <w:pPr>
              <w:rPr>
                <w:rFonts w:ascii="Arial" w:hAnsi="Arial" w:cs="Arial"/>
                <w:szCs w:val="2"/>
                <w:lang w:val="es-BO"/>
              </w:rPr>
            </w:pPr>
          </w:p>
        </w:tc>
        <w:tc>
          <w:tcPr>
            <w:tcW w:w="306" w:type="dxa"/>
          </w:tcPr>
          <w:p w14:paraId="7DD82E9F" w14:textId="77777777" w:rsidR="00B35DBB" w:rsidRPr="00A40276" w:rsidRDefault="00B35DBB" w:rsidP="003B46C3">
            <w:pPr>
              <w:rPr>
                <w:rFonts w:ascii="Arial" w:hAnsi="Arial" w:cs="Arial"/>
                <w:szCs w:val="2"/>
                <w:lang w:val="es-BO"/>
              </w:rPr>
            </w:pPr>
          </w:p>
        </w:tc>
        <w:tc>
          <w:tcPr>
            <w:tcW w:w="306" w:type="dxa"/>
          </w:tcPr>
          <w:p w14:paraId="69819101" w14:textId="77777777" w:rsidR="00B35DBB" w:rsidRPr="00A40276" w:rsidRDefault="00B35DBB" w:rsidP="003B46C3">
            <w:pPr>
              <w:rPr>
                <w:rFonts w:ascii="Arial" w:hAnsi="Arial" w:cs="Arial"/>
                <w:szCs w:val="2"/>
                <w:lang w:val="es-BO"/>
              </w:rPr>
            </w:pPr>
          </w:p>
        </w:tc>
        <w:tc>
          <w:tcPr>
            <w:tcW w:w="306" w:type="dxa"/>
          </w:tcPr>
          <w:p w14:paraId="2AA4CE52" w14:textId="77777777" w:rsidR="00B35DBB" w:rsidRPr="00A40276" w:rsidRDefault="00B35DBB" w:rsidP="003B46C3">
            <w:pPr>
              <w:rPr>
                <w:rFonts w:ascii="Arial" w:hAnsi="Arial" w:cs="Arial"/>
                <w:szCs w:val="2"/>
                <w:lang w:val="es-BO"/>
              </w:rPr>
            </w:pPr>
          </w:p>
        </w:tc>
        <w:tc>
          <w:tcPr>
            <w:tcW w:w="306" w:type="dxa"/>
          </w:tcPr>
          <w:p w14:paraId="0F8BFC67" w14:textId="77777777" w:rsidR="00B35DBB" w:rsidRPr="00A40276" w:rsidRDefault="00B35DBB" w:rsidP="003B46C3">
            <w:pPr>
              <w:rPr>
                <w:rFonts w:ascii="Arial" w:hAnsi="Arial" w:cs="Arial"/>
                <w:szCs w:val="2"/>
                <w:lang w:val="es-BO"/>
              </w:rPr>
            </w:pPr>
          </w:p>
        </w:tc>
        <w:tc>
          <w:tcPr>
            <w:tcW w:w="306" w:type="dxa"/>
          </w:tcPr>
          <w:p w14:paraId="085EC261" w14:textId="77777777" w:rsidR="00B35DBB" w:rsidRPr="00A40276" w:rsidRDefault="00B35DBB" w:rsidP="003B46C3">
            <w:pPr>
              <w:rPr>
                <w:rFonts w:ascii="Arial" w:hAnsi="Arial" w:cs="Arial"/>
                <w:szCs w:val="2"/>
                <w:lang w:val="es-BO"/>
              </w:rPr>
            </w:pPr>
          </w:p>
        </w:tc>
        <w:tc>
          <w:tcPr>
            <w:tcW w:w="306" w:type="dxa"/>
          </w:tcPr>
          <w:p w14:paraId="3653B73D" w14:textId="77777777" w:rsidR="00B35DBB" w:rsidRPr="00A40276" w:rsidRDefault="00B35DBB" w:rsidP="003B46C3">
            <w:pPr>
              <w:rPr>
                <w:rFonts w:ascii="Arial" w:hAnsi="Arial" w:cs="Arial"/>
                <w:szCs w:val="2"/>
                <w:lang w:val="es-BO"/>
              </w:rPr>
            </w:pPr>
          </w:p>
        </w:tc>
        <w:tc>
          <w:tcPr>
            <w:tcW w:w="306" w:type="dxa"/>
          </w:tcPr>
          <w:p w14:paraId="44A97B3F" w14:textId="77777777" w:rsidR="00B35DBB" w:rsidRPr="00A40276" w:rsidRDefault="00B35DBB" w:rsidP="003B46C3">
            <w:pPr>
              <w:rPr>
                <w:rFonts w:ascii="Arial" w:hAnsi="Arial" w:cs="Arial"/>
                <w:szCs w:val="2"/>
                <w:lang w:val="es-BO"/>
              </w:rPr>
            </w:pPr>
          </w:p>
        </w:tc>
        <w:tc>
          <w:tcPr>
            <w:tcW w:w="229"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43AE0">
        <w:trPr>
          <w:jc w:val="center"/>
        </w:trPr>
        <w:tc>
          <w:tcPr>
            <w:tcW w:w="1344"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99" w:type="dxa"/>
            <w:shd w:val="clear" w:color="auto" w:fill="auto"/>
          </w:tcPr>
          <w:p w14:paraId="453854C5" w14:textId="77777777" w:rsidR="00B35DBB" w:rsidRPr="00A40276" w:rsidRDefault="00B35DBB" w:rsidP="003B46C3">
            <w:pPr>
              <w:rPr>
                <w:rFonts w:ascii="Arial" w:hAnsi="Arial" w:cs="Arial"/>
                <w:lang w:val="es-BO"/>
              </w:rPr>
            </w:pPr>
          </w:p>
        </w:tc>
        <w:tc>
          <w:tcPr>
            <w:tcW w:w="311" w:type="dxa"/>
            <w:shd w:val="clear" w:color="auto" w:fill="auto"/>
          </w:tcPr>
          <w:p w14:paraId="1D18D133" w14:textId="77777777" w:rsidR="00B35DBB" w:rsidRPr="00A40276" w:rsidRDefault="00B35DBB" w:rsidP="003B46C3">
            <w:pPr>
              <w:rPr>
                <w:rFonts w:ascii="Arial" w:hAnsi="Arial" w:cs="Arial"/>
                <w:lang w:val="es-BO"/>
              </w:rPr>
            </w:pPr>
          </w:p>
        </w:tc>
        <w:tc>
          <w:tcPr>
            <w:tcW w:w="311" w:type="dxa"/>
            <w:shd w:val="clear" w:color="auto" w:fill="auto"/>
          </w:tcPr>
          <w:p w14:paraId="5C1E5DE1" w14:textId="77777777" w:rsidR="00B35DBB" w:rsidRPr="00A40276" w:rsidRDefault="00B35DBB" w:rsidP="003B46C3">
            <w:pPr>
              <w:rPr>
                <w:rFonts w:ascii="Arial" w:hAnsi="Arial" w:cs="Arial"/>
                <w:lang w:val="es-BO"/>
              </w:rPr>
            </w:pPr>
          </w:p>
        </w:tc>
        <w:tc>
          <w:tcPr>
            <w:tcW w:w="305" w:type="dxa"/>
            <w:shd w:val="clear" w:color="auto" w:fill="auto"/>
          </w:tcPr>
          <w:p w14:paraId="14045E1A" w14:textId="77777777" w:rsidR="00B35DBB" w:rsidRPr="00A40276" w:rsidRDefault="00B35DBB" w:rsidP="003B46C3">
            <w:pPr>
              <w:rPr>
                <w:rFonts w:ascii="Arial" w:hAnsi="Arial" w:cs="Arial"/>
                <w:lang w:val="es-BO"/>
              </w:rPr>
            </w:pPr>
          </w:p>
        </w:tc>
        <w:tc>
          <w:tcPr>
            <w:tcW w:w="308" w:type="dxa"/>
            <w:shd w:val="clear" w:color="auto" w:fill="auto"/>
          </w:tcPr>
          <w:p w14:paraId="069ACB5D" w14:textId="77777777" w:rsidR="00B35DBB" w:rsidRPr="00A40276" w:rsidRDefault="00B35DBB" w:rsidP="003B46C3">
            <w:pPr>
              <w:rPr>
                <w:rFonts w:ascii="Arial" w:hAnsi="Arial" w:cs="Arial"/>
                <w:lang w:val="es-BO"/>
              </w:rPr>
            </w:pPr>
          </w:p>
        </w:tc>
        <w:tc>
          <w:tcPr>
            <w:tcW w:w="308" w:type="dxa"/>
            <w:shd w:val="clear" w:color="auto" w:fill="auto"/>
          </w:tcPr>
          <w:p w14:paraId="7B785FEF" w14:textId="77777777" w:rsidR="00B35DBB" w:rsidRPr="00A40276" w:rsidRDefault="00B35DBB" w:rsidP="003B46C3">
            <w:pPr>
              <w:rPr>
                <w:rFonts w:ascii="Arial" w:hAnsi="Arial" w:cs="Arial"/>
                <w:lang w:val="es-BO"/>
              </w:rPr>
            </w:pPr>
          </w:p>
        </w:tc>
        <w:tc>
          <w:tcPr>
            <w:tcW w:w="399" w:type="dxa"/>
            <w:shd w:val="clear" w:color="auto" w:fill="auto"/>
          </w:tcPr>
          <w:p w14:paraId="54055A05" w14:textId="77777777" w:rsidR="00B35DBB" w:rsidRPr="00A40276" w:rsidRDefault="00B35DBB" w:rsidP="003B46C3">
            <w:pPr>
              <w:rPr>
                <w:rFonts w:ascii="Arial" w:hAnsi="Arial" w:cs="Arial"/>
                <w:lang w:val="es-BO"/>
              </w:rPr>
            </w:pPr>
          </w:p>
        </w:tc>
        <w:tc>
          <w:tcPr>
            <w:tcW w:w="308" w:type="dxa"/>
            <w:shd w:val="clear" w:color="auto" w:fill="auto"/>
          </w:tcPr>
          <w:p w14:paraId="6C5B57F1" w14:textId="77777777" w:rsidR="00B35DBB" w:rsidRPr="00A40276" w:rsidRDefault="00B35DBB" w:rsidP="003B46C3">
            <w:pPr>
              <w:rPr>
                <w:rFonts w:ascii="Arial" w:hAnsi="Arial" w:cs="Arial"/>
                <w:lang w:val="es-BO"/>
              </w:rPr>
            </w:pPr>
          </w:p>
        </w:tc>
        <w:tc>
          <w:tcPr>
            <w:tcW w:w="308" w:type="dxa"/>
            <w:shd w:val="clear" w:color="auto" w:fill="auto"/>
          </w:tcPr>
          <w:p w14:paraId="0749A87F" w14:textId="77777777" w:rsidR="00B35DBB" w:rsidRPr="00A40276" w:rsidRDefault="00B35DBB" w:rsidP="003B46C3">
            <w:pPr>
              <w:rPr>
                <w:rFonts w:ascii="Arial" w:hAnsi="Arial" w:cs="Arial"/>
                <w:lang w:val="es-BO"/>
              </w:rPr>
            </w:pPr>
          </w:p>
        </w:tc>
        <w:tc>
          <w:tcPr>
            <w:tcW w:w="308" w:type="dxa"/>
            <w:shd w:val="clear" w:color="auto" w:fill="auto"/>
          </w:tcPr>
          <w:p w14:paraId="2FD1D200" w14:textId="77777777" w:rsidR="00B35DBB" w:rsidRPr="00A40276" w:rsidRDefault="00B35DBB" w:rsidP="003B46C3">
            <w:pPr>
              <w:rPr>
                <w:rFonts w:ascii="Arial" w:hAnsi="Arial" w:cs="Arial"/>
                <w:lang w:val="es-BO"/>
              </w:rPr>
            </w:pPr>
          </w:p>
        </w:tc>
        <w:tc>
          <w:tcPr>
            <w:tcW w:w="306" w:type="dxa"/>
            <w:shd w:val="clear" w:color="auto" w:fill="auto"/>
          </w:tcPr>
          <w:p w14:paraId="1F7216E1" w14:textId="77777777" w:rsidR="00B35DBB" w:rsidRPr="00A40276" w:rsidRDefault="00B35DBB" w:rsidP="003B46C3">
            <w:pPr>
              <w:rPr>
                <w:rFonts w:ascii="Arial" w:hAnsi="Arial" w:cs="Arial"/>
                <w:lang w:val="es-BO"/>
              </w:rPr>
            </w:pPr>
          </w:p>
        </w:tc>
        <w:tc>
          <w:tcPr>
            <w:tcW w:w="306" w:type="dxa"/>
            <w:shd w:val="clear" w:color="auto" w:fill="auto"/>
          </w:tcPr>
          <w:p w14:paraId="76E47726" w14:textId="77777777" w:rsidR="00B35DBB" w:rsidRPr="00A40276" w:rsidRDefault="00B35DBB" w:rsidP="003B46C3">
            <w:pPr>
              <w:rPr>
                <w:rFonts w:ascii="Arial" w:hAnsi="Arial" w:cs="Arial"/>
                <w:lang w:val="es-BO"/>
              </w:rPr>
            </w:pPr>
          </w:p>
        </w:tc>
        <w:tc>
          <w:tcPr>
            <w:tcW w:w="306" w:type="dxa"/>
            <w:shd w:val="clear" w:color="auto" w:fill="auto"/>
          </w:tcPr>
          <w:p w14:paraId="35BBDC99" w14:textId="77777777" w:rsidR="00B35DBB" w:rsidRPr="00A40276" w:rsidRDefault="00B35DBB" w:rsidP="003B46C3">
            <w:pPr>
              <w:rPr>
                <w:rFonts w:ascii="Arial" w:hAnsi="Arial" w:cs="Arial"/>
                <w:lang w:val="es-BO"/>
              </w:rPr>
            </w:pPr>
          </w:p>
        </w:tc>
        <w:tc>
          <w:tcPr>
            <w:tcW w:w="306" w:type="dxa"/>
            <w:shd w:val="clear" w:color="auto" w:fill="auto"/>
          </w:tcPr>
          <w:p w14:paraId="030AB3BA" w14:textId="77777777" w:rsidR="00B35DBB" w:rsidRPr="00A40276" w:rsidRDefault="00B35DBB" w:rsidP="003B46C3">
            <w:pPr>
              <w:rPr>
                <w:rFonts w:ascii="Arial" w:hAnsi="Arial" w:cs="Arial"/>
                <w:lang w:val="es-BO"/>
              </w:rPr>
            </w:pPr>
          </w:p>
        </w:tc>
        <w:tc>
          <w:tcPr>
            <w:tcW w:w="306" w:type="dxa"/>
            <w:shd w:val="clear" w:color="auto" w:fill="auto"/>
          </w:tcPr>
          <w:p w14:paraId="4C9D8763" w14:textId="77777777" w:rsidR="00B35DBB" w:rsidRPr="00A40276" w:rsidRDefault="00B35DBB" w:rsidP="003B46C3">
            <w:pPr>
              <w:rPr>
                <w:rFonts w:ascii="Arial" w:hAnsi="Arial" w:cs="Arial"/>
                <w:lang w:val="es-BO"/>
              </w:rPr>
            </w:pPr>
          </w:p>
        </w:tc>
        <w:tc>
          <w:tcPr>
            <w:tcW w:w="306" w:type="dxa"/>
            <w:shd w:val="clear" w:color="auto" w:fill="auto"/>
          </w:tcPr>
          <w:p w14:paraId="525FD03C" w14:textId="77777777" w:rsidR="00B35DBB" w:rsidRPr="00A40276" w:rsidRDefault="00B35DBB" w:rsidP="003B46C3">
            <w:pPr>
              <w:rPr>
                <w:rFonts w:ascii="Arial" w:hAnsi="Arial" w:cs="Arial"/>
                <w:lang w:val="es-BO"/>
              </w:rPr>
            </w:pPr>
          </w:p>
        </w:tc>
        <w:tc>
          <w:tcPr>
            <w:tcW w:w="306" w:type="dxa"/>
            <w:shd w:val="clear" w:color="auto" w:fill="auto"/>
          </w:tcPr>
          <w:p w14:paraId="40C47486" w14:textId="77777777" w:rsidR="00B35DBB" w:rsidRPr="00A40276" w:rsidRDefault="00B35DBB" w:rsidP="003B46C3">
            <w:pPr>
              <w:rPr>
                <w:rFonts w:ascii="Arial" w:hAnsi="Arial" w:cs="Arial"/>
                <w:lang w:val="es-BO"/>
              </w:rPr>
            </w:pPr>
          </w:p>
        </w:tc>
        <w:tc>
          <w:tcPr>
            <w:tcW w:w="306" w:type="dxa"/>
            <w:shd w:val="clear" w:color="auto" w:fill="auto"/>
          </w:tcPr>
          <w:p w14:paraId="4BB713A4" w14:textId="77777777" w:rsidR="00B35DBB" w:rsidRPr="00A40276" w:rsidRDefault="00B35DBB" w:rsidP="003B46C3">
            <w:pPr>
              <w:rPr>
                <w:rFonts w:ascii="Arial" w:hAnsi="Arial" w:cs="Arial"/>
                <w:lang w:val="es-BO"/>
              </w:rPr>
            </w:pPr>
          </w:p>
        </w:tc>
        <w:tc>
          <w:tcPr>
            <w:tcW w:w="306" w:type="dxa"/>
            <w:shd w:val="clear" w:color="auto" w:fill="auto"/>
          </w:tcPr>
          <w:p w14:paraId="4979680C" w14:textId="77777777" w:rsidR="00B35DBB" w:rsidRPr="00A40276" w:rsidRDefault="00B35DBB" w:rsidP="003B46C3">
            <w:pPr>
              <w:rPr>
                <w:rFonts w:ascii="Arial" w:hAnsi="Arial" w:cs="Arial"/>
                <w:lang w:val="es-BO"/>
              </w:rPr>
            </w:pPr>
          </w:p>
        </w:tc>
        <w:tc>
          <w:tcPr>
            <w:tcW w:w="306" w:type="dxa"/>
            <w:shd w:val="clear" w:color="auto" w:fill="auto"/>
          </w:tcPr>
          <w:p w14:paraId="51997CA9" w14:textId="77777777" w:rsidR="00B35DBB" w:rsidRPr="00A40276" w:rsidRDefault="00B35DBB" w:rsidP="003B46C3">
            <w:pPr>
              <w:rPr>
                <w:rFonts w:ascii="Arial" w:hAnsi="Arial" w:cs="Arial"/>
                <w:lang w:val="es-BO"/>
              </w:rPr>
            </w:pPr>
          </w:p>
        </w:tc>
        <w:tc>
          <w:tcPr>
            <w:tcW w:w="306" w:type="dxa"/>
            <w:shd w:val="clear" w:color="auto" w:fill="auto"/>
          </w:tcPr>
          <w:p w14:paraId="0850333E" w14:textId="77777777" w:rsidR="00B35DBB" w:rsidRPr="00A40276" w:rsidRDefault="00B35DBB" w:rsidP="003B46C3">
            <w:pPr>
              <w:rPr>
                <w:rFonts w:ascii="Arial" w:hAnsi="Arial" w:cs="Arial"/>
                <w:lang w:val="es-BO"/>
              </w:rPr>
            </w:pPr>
          </w:p>
        </w:tc>
        <w:tc>
          <w:tcPr>
            <w:tcW w:w="306" w:type="dxa"/>
            <w:shd w:val="clear" w:color="auto" w:fill="auto"/>
          </w:tcPr>
          <w:p w14:paraId="07CA8ED2" w14:textId="77777777" w:rsidR="00B35DBB" w:rsidRPr="00A40276" w:rsidRDefault="00B35DBB" w:rsidP="003B46C3">
            <w:pPr>
              <w:rPr>
                <w:rFonts w:ascii="Arial" w:hAnsi="Arial" w:cs="Arial"/>
                <w:lang w:val="es-BO"/>
              </w:rPr>
            </w:pPr>
          </w:p>
        </w:tc>
        <w:tc>
          <w:tcPr>
            <w:tcW w:w="918"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918" w:type="dxa"/>
            <w:gridSpan w:val="3"/>
            <w:shd w:val="clear" w:color="auto" w:fill="auto"/>
          </w:tcPr>
          <w:p w14:paraId="2110298E" w14:textId="77777777" w:rsidR="00B35DBB" w:rsidRPr="00A40276" w:rsidRDefault="00B35DBB" w:rsidP="003B46C3">
            <w:pPr>
              <w:rPr>
                <w:rFonts w:ascii="Arial" w:hAnsi="Arial" w:cs="Arial"/>
                <w:lang w:val="es-BO"/>
              </w:rPr>
            </w:pPr>
          </w:p>
        </w:tc>
        <w:tc>
          <w:tcPr>
            <w:tcW w:w="229"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43AE0">
        <w:trPr>
          <w:jc w:val="center"/>
        </w:trPr>
        <w:tc>
          <w:tcPr>
            <w:tcW w:w="1344"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7777777" w:rsidR="00B35DBB" w:rsidRPr="00A40276" w:rsidRDefault="00B35DBB" w:rsidP="003B46C3">
            <w:pPr>
              <w:rPr>
                <w:rFonts w:ascii="Arial" w:hAnsi="Arial" w:cs="Arial"/>
                <w:lang w:val="es-BO"/>
              </w:rPr>
            </w:pPr>
          </w:p>
        </w:tc>
        <w:tc>
          <w:tcPr>
            <w:tcW w:w="154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3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BD0A949" w:rsidR="00B35DBB" w:rsidRPr="008941B4" w:rsidRDefault="008941B4" w:rsidP="003B46C3">
            <w:pPr>
              <w:rPr>
                <w:rFonts w:ascii="Arial" w:hAnsi="Arial" w:cs="Arial"/>
                <w:b/>
                <w:lang w:val="es-BO"/>
              </w:rPr>
            </w:pPr>
            <w:r w:rsidRPr="008941B4">
              <w:rPr>
                <w:rFonts w:ascii="Arial" w:hAnsi="Arial" w:cs="Arial"/>
                <w:b/>
                <w:lang w:val="es-BO"/>
              </w:rPr>
              <w:t>X</w:t>
            </w:r>
          </w:p>
        </w:tc>
        <w:tc>
          <w:tcPr>
            <w:tcW w:w="1536"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836"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306"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306"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306"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306" w:type="dxa"/>
          </w:tcPr>
          <w:p w14:paraId="43F4261B" w14:textId="77777777" w:rsidR="00B35DBB" w:rsidRPr="00A40276" w:rsidRDefault="00B35DBB" w:rsidP="003B46C3">
            <w:pPr>
              <w:rPr>
                <w:rFonts w:ascii="Arial" w:hAnsi="Arial" w:cs="Arial"/>
                <w:lang w:val="es-BO"/>
              </w:rPr>
            </w:pPr>
          </w:p>
        </w:tc>
        <w:tc>
          <w:tcPr>
            <w:tcW w:w="306" w:type="dxa"/>
            <w:tcBorders>
              <w:left w:val="nil"/>
            </w:tcBorders>
          </w:tcPr>
          <w:p w14:paraId="0866C0FD" w14:textId="77777777" w:rsidR="00B35DBB" w:rsidRPr="00A40276" w:rsidRDefault="00B35DBB" w:rsidP="003B46C3">
            <w:pPr>
              <w:rPr>
                <w:rFonts w:ascii="Arial" w:hAnsi="Arial" w:cs="Arial"/>
                <w:lang w:val="es-BO"/>
              </w:rPr>
            </w:pPr>
          </w:p>
        </w:tc>
        <w:tc>
          <w:tcPr>
            <w:tcW w:w="306" w:type="dxa"/>
          </w:tcPr>
          <w:p w14:paraId="690661F4" w14:textId="77777777" w:rsidR="00B35DBB" w:rsidRPr="00A40276" w:rsidRDefault="00B35DBB" w:rsidP="003B46C3">
            <w:pPr>
              <w:rPr>
                <w:rFonts w:ascii="Arial" w:hAnsi="Arial" w:cs="Arial"/>
                <w:lang w:val="es-BO"/>
              </w:rPr>
            </w:pPr>
          </w:p>
        </w:tc>
        <w:tc>
          <w:tcPr>
            <w:tcW w:w="306" w:type="dxa"/>
          </w:tcPr>
          <w:p w14:paraId="34E8C8C0" w14:textId="77777777" w:rsidR="00B35DBB" w:rsidRPr="00A40276" w:rsidRDefault="00B35DBB" w:rsidP="003B46C3">
            <w:pPr>
              <w:rPr>
                <w:rFonts w:ascii="Arial" w:hAnsi="Arial" w:cs="Arial"/>
                <w:lang w:val="es-BO"/>
              </w:rPr>
            </w:pPr>
          </w:p>
        </w:tc>
        <w:tc>
          <w:tcPr>
            <w:tcW w:w="306" w:type="dxa"/>
          </w:tcPr>
          <w:p w14:paraId="616A31EF" w14:textId="77777777" w:rsidR="00B35DBB" w:rsidRPr="00A40276" w:rsidRDefault="00B35DBB" w:rsidP="003B46C3">
            <w:pPr>
              <w:rPr>
                <w:rFonts w:ascii="Arial" w:hAnsi="Arial" w:cs="Arial"/>
                <w:lang w:val="es-BO"/>
              </w:rPr>
            </w:pPr>
          </w:p>
        </w:tc>
        <w:tc>
          <w:tcPr>
            <w:tcW w:w="306" w:type="dxa"/>
          </w:tcPr>
          <w:p w14:paraId="420A82E7" w14:textId="77777777" w:rsidR="00B35DBB" w:rsidRPr="00A40276" w:rsidRDefault="00B35DBB" w:rsidP="003B46C3">
            <w:pPr>
              <w:rPr>
                <w:rFonts w:ascii="Arial" w:hAnsi="Arial" w:cs="Arial"/>
                <w:lang w:val="es-BO"/>
              </w:rPr>
            </w:pPr>
          </w:p>
        </w:tc>
        <w:tc>
          <w:tcPr>
            <w:tcW w:w="229"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43AE0">
        <w:trPr>
          <w:jc w:val="center"/>
        </w:trPr>
        <w:tc>
          <w:tcPr>
            <w:tcW w:w="1344"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99" w:type="dxa"/>
            <w:shd w:val="clear" w:color="auto" w:fill="auto"/>
          </w:tcPr>
          <w:p w14:paraId="5D8397D6" w14:textId="77777777" w:rsidR="00B35DBB" w:rsidRPr="00A40276" w:rsidRDefault="00B35DBB" w:rsidP="003B46C3">
            <w:pPr>
              <w:rPr>
                <w:rFonts w:ascii="Arial" w:hAnsi="Arial" w:cs="Arial"/>
                <w:lang w:val="es-BO"/>
              </w:rPr>
            </w:pPr>
          </w:p>
        </w:tc>
        <w:tc>
          <w:tcPr>
            <w:tcW w:w="311" w:type="dxa"/>
            <w:shd w:val="clear" w:color="auto" w:fill="auto"/>
          </w:tcPr>
          <w:p w14:paraId="1C64C95B" w14:textId="77777777" w:rsidR="00B35DBB" w:rsidRPr="00A40276" w:rsidRDefault="00B35DBB" w:rsidP="003B46C3">
            <w:pPr>
              <w:rPr>
                <w:rFonts w:ascii="Arial" w:hAnsi="Arial" w:cs="Arial"/>
                <w:lang w:val="es-BO"/>
              </w:rPr>
            </w:pPr>
          </w:p>
        </w:tc>
        <w:tc>
          <w:tcPr>
            <w:tcW w:w="311" w:type="dxa"/>
            <w:shd w:val="clear" w:color="auto" w:fill="auto"/>
          </w:tcPr>
          <w:p w14:paraId="618D6F04" w14:textId="77777777" w:rsidR="00B35DBB" w:rsidRPr="00A40276" w:rsidRDefault="00B35DBB" w:rsidP="003B46C3">
            <w:pPr>
              <w:rPr>
                <w:rFonts w:ascii="Arial" w:hAnsi="Arial" w:cs="Arial"/>
                <w:lang w:val="es-BO"/>
              </w:rPr>
            </w:pPr>
          </w:p>
        </w:tc>
        <w:tc>
          <w:tcPr>
            <w:tcW w:w="305" w:type="dxa"/>
            <w:shd w:val="clear" w:color="auto" w:fill="auto"/>
          </w:tcPr>
          <w:p w14:paraId="09E8C6D2" w14:textId="77777777" w:rsidR="00B35DBB" w:rsidRPr="00A40276" w:rsidRDefault="00B35DBB" w:rsidP="003B46C3">
            <w:pPr>
              <w:rPr>
                <w:rFonts w:ascii="Arial" w:hAnsi="Arial" w:cs="Arial"/>
                <w:lang w:val="es-BO"/>
              </w:rPr>
            </w:pPr>
          </w:p>
        </w:tc>
        <w:tc>
          <w:tcPr>
            <w:tcW w:w="308" w:type="dxa"/>
            <w:shd w:val="clear" w:color="auto" w:fill="auto"/>
          </w:tcPr>
          <w:p w14:paraId="42201C03" w14:textId="77777777" w:rsidR="00B35DBB" w:rsidRPr="00A40276" w:rsidRDefault="00B35DBB" w:rsidP="003B46C3">
            <w:pPr>
              <w:rPr>
                <w:rFonts w:ascii="Arial" w:hAnsi="Arial" w:cs="Arial"/>
                <w:lang w:val="es-BO"/>
              </w:rPr>
            </w:pPr>
          </w:p>
        </w:tc>
        <w:tc>
          <w:tcPr>
            <w:tcW w:w="308" w:type="dxa"/>
            <w:shd w:val="clear" w:color="auto" w:fill="auto"/>
          </w:tcPr>
          <w:p w14:paraId="64DF81FE" w14:textId="77777777" w:rsidR="00B35DBB" w:rsidRPr="00A40276" w:rsidRDefault="00B35DBB" w:rsidP="003B46C3">
            <w:pPr>
              <w:rPr>
                <w:rFonts w:ascii="Arial" w:hAnsi="Arial" w:cs="Arial"/>
                <w:lang w:val="es-BO"/>
              </w:rPr>
            </w:pPr>
          </w:p>
        </w:tc>
        <w:tc>
          <w:tcPr>
            <w:tcW w:w="399" w:type="dxa"/>
            <w:shd w:val="clear" w:color="auto" w:fill="auto"/>
          </w:tcPr>
          <w:p w14:paraId="6D8AE47B" w14:textId="77777777" w:rsidR="00B35DBB" w:rsidRPr="00A40276" w:rsidRDefault="00B35DBB" w:rsidP="003B46C3">
            <w:pPr>
              <w:rPr>
                <w:rFonts w:ascii="Arial" w:hAnsi="Arial" w:cs="Arial"/>
                <w:lang w:val="es-BO"/>
              </w:rPr>
            </w:pPr>
          </w:p>
        </w:tc>
        <w:tc>
          <w:tcPr>
            <w:tcW w:w="308" w:type="dxa"/>
            <w:shd w:val="clear" w:color="auto" w:fill="auto"/>
          </w:tcPr>
          <w:p w14:paraId="046C4284" w14:textId="77777777" w:rsidR="00B35DBB" w:rsidRPr="00A40276" w:rsidRDefault="00B35DBB" w:rsidP="003B46C3">
            <w:pPr>
              <w:rPr>
                <w:rFonts w:ascii="Arial" w:hAnsi="Arial" w:cs="Arial"/>
                <w:lang w:val="es-BO"/>
              </w:rPr>
            </w:pPr>
          </w:p>
        </w:tc>
        <w:tc>
          <w:tcPr>
            <w:tcW w:w="308" w:type="dxa"/>
            <w:shd w:val="clear" w:color="auto" w:fill="auto"/>
          </w:tcPr>
          <w:p w14:paraId="484070EF" w14:textId="77777777" w:rsidR="00B35DBB" w:rsidRPr="00A40276" w:rsidRDefault="00B35DBB" w:rsidP="003B46C3">
            <w:pPr>
              <w:rPr>
                <w:rFonts w:ascii="Arial" w:hAnsi="Arial" w:cs="Arial"/>
                <w:lang w:val="es-BO"/>
              </w:rPr>
            </w:pPr>
          </w:p>
        </w:tc>
        <w:tc>
          <w:tcPr>
            <w:tcW w:w="308" w:type="dxa"/>
            <w:shd w:val="clear" w:color="auto" w:fill="auto"/>
          </w:tcPr>
          <w:p w14:paraId="6B395664" w14:textId="77777777" w:rsidR="00B35DBB" w:rsidRPr="00A40276" w:rsidRDefault="00B35DBB" w:rsidP="003B46C3">
            <w:pPr>
              <w:rPr>
                <w:rFonts w:ascii="Arial" w:hAnsi="Arial" w:cs="Arial"/>
                <w:lang w:val="es-BO"/>
              </w:rPr>
            </w:pPr>
          </w:p>
        </w:tc>
        <w:tc>
          <w:tcPr>
            <w:tcW w:w="306" w:type="dxa"/>
            <w:shd w:val="clear" w:color="auto" w:fill="auto"/>
          </w:tcPr>
          <w:p w14:paraId="11B424CE" w14:textId="77777777" w:rsidR="00B35DBB" w:rsidRPr="00A40276" w:rsidRDefault="00B35DBB" w:rsidP="003B46C3">
            <w:pPr>
              <w:rPr>
                <w:rFonts w:ascii="Arial" w:hAnsi="Arial" w:cs="Arial"/>
                <w:lang w:val="es-BO"/>
              </w:rPr>
            </w:pPr>
          </w:p>
        </w:tc>
        <w:tc>
          <w:tcPr>
            <w:tcW w:w="306" w:type="dxa"/>
            <w:shd w:val="clear" w:color="auto" w:fill="auto"/>
          </w:tcPr>
          <w:p w14:paraId="46F4AAA8" w14:textId="77777777" w:rsidR="00B35DBB" w:rsidRPr="00A40276" w:rsidRDefault="00B35DBB" w:rsidP="003B46C3">
            <w:pPr>
              <w:rPr>
                <w:rFonts w:ascii="Arial" w:hAnsi="Arial" w:cs="Arial"/>
                <w:lang w:val="es-BO"/>
              </w:rPr>
            </w:pPr>
          </w:p>
        </w:tc>
        <w:tc>
          <w:tcPr>
            <w:tcW w:w="306" w:type="dxa"/>
            <w:shd w:val="clear" w:color="auto" w:fill="auto"/>
          </w:tcPr>
          <w:p w14:paraId="3343D53C" w14:textId="77777777" w:rsidR="00B35DBB" w:rsidRPr="00A40276" w:rsidRDefault="00B35DBB" w:rsidP="003B46C3">
            <w:pPr>
              <w:rPr>
                <w:rFonts w:ascii="Arial" w:hAnsi="Arial" w:cs="Arial"/>
                <w:lang w:val="es-BO"/>
              </w:rPr>
            </w:pPr>
          </w:p>
        </w:tc>
        <w:tc>
          <w:tcPr>
            <w:tcW w:w="306" w:type="dxa"/>
            <w:shd w:val="clear" w:color="auto" w:fill="auto"/>
          </w:tcPr>
          <w:p w14:paraId="4C582F58" w14:textId="77777777" w:rsidR="00B35DBB" w:rsidRPr="00A40276" w:rsidRDefault="00B35DBB" w:rsidP="003B46C3">
            <w:pPr>
              <w:rPr>
                <w:rFonts w:ascii="Arial" w:hAnsi="Arial" w:cs="Arial"/>
                <w:lang w:val="es-BO"/>
              </w:rPr>
            </w:pPr>
          </w:p>
        </w:tc>
        <w:tc>
          <w:tcPr>
            <w:tcW w:w="306" w:type="dxa"/>
            <w:shd w:val="clear" w:color="auto" w:fill="auto"/>
          </w:tcPr>
          <w:p w14:paraId="6E1D26EC" w14:textId="77777777" w:rsidR="00B35DBB" w:rsidRPr="00A40276" w:rsidRDefault="00B35DBB" w:rsidP="003B46C3">
            <w:pPr>
              <w:rPr>
                <w:rFonts w:ascii="Arial" w:hAnsi="Arial" w:cs="Arial"/>
                <w:lang w:val="es-BO"/>
              </w:rPr>
            </w:pPr>
          </w:p>
        </w:tc>
        <w:tc>
          <w:tcPr>
            <w:tcW w:w="306" w:type="dxa"/>
            <w:shd w:val="clear" w:color="auto" w:fill="auto"/>
          </w:tcPr>
          <w:p w14:paraId="6F6B1169" w14:textId="77777777" w:rsidR="00B35DBB" w:rsidRPr="00A40276" w:rsidRDefault="00B35DBB" w:rsidP="003B46C3">
            <w:pPr>
              <w:rPr>
                <w:rFonts w:ascii="Arial" w:hAnsi="Arial" w:cs="Arial"/>
                <w:lang w:val="es-BO"/>
              </w:rPr>
            </w:pPr>
          </w:p>
        </w:tc>
        <w:tc>
          <w:tcPr>
            <w:tcW w:w="306" w:type="dxa"/>
            <w:shd w:val="clear" w:color="auto" w:fill="auto"/>
          </w:tcPr>
          <w:p w14:paraId="7987D5B6" w14:textId="77777777" w:rsidR="00B35DBB" w:rsidRPr="00A40276" w:rsidRDefault="00B35DBB" w:rsidP="003B46C3">
            <w:pPr>
              <w:rPr>
                <w:rFonts w:ascii="Arial" w:hAnsi="Arial" w:cs="Arial"/>
                <w:lang w:val="es-BO"/>
              </w:rPr>
            </w:pPr>
          </w:p>
        </w:tc>
        <w:tc>
          <w:tcPr>
            <w:tcW w:w="306" w:type="dxa"/>
            <w:shd w:val="clear" w:color="auto" w:fill="auto"/>
          </w:tcPr>
          <w:p w14:paraId="6B1EAEF6" w14:textId="77777777" w:rsidR="00B35DBB" w:rsidRPr="00A40276" w:rsidRDefault="00B35DBB" w:rsidP="003B46C3">
            <w:pPr>
              <w:rPr>
                <w:rFonts w:ascii="Arial" w:hAnsi="Arial" w:cs="Arial"/>
                <w:lang w:val="es-BO"/>
              </w:rPr>
            </w:pPr>
          </w:p>
        </w:tc>
        <w:tc>
          <w:tcPr>
            <w:tcW w:w="306" w:type="dxa"/>
            <w:shd w:val="clear" w:color="auto" w:fill="auto"/>
          </w:tcPr>
          <w:p w14:paraId="132AF959" w14:textId="77777777" w:rsidR="00B35DBB" w:rsidRPr="00A40276" w:rsidRDefault="00B35DBB" w:rsidP="003B46C3">
            <w:pPr>
              <w:rPr>
                <w:rFonts w:ascii="Arial" w:hAnsi="Arial" w:cs="Arial"/>
                <w:lang w:val="es-BO"/>
              </w:rPr>
            </w:pPr>
          </w:p>
        </w:tc>
        <w:tc>
          <w:tcPr>
            <w:tcW w:w="306" w:type="dxa"/>
            <w:shd w:val="clear" w:color="auto" w:fill="auto"/>
          </w:tcPr>
          <w:p w14:paraId="72AC870C" w14:textId="77777777" w:rsidR="00B35DBB" w:rsidRPr="00A40276" w:rsidRDefault="00B35DBB" w:rsidP="003B46C3">
            <w:pPr>
              <w:rPr>
                <w:rFonts w:ascii="Arial" w:hAnsi="Arial" w:cs="Arial"/>
                <w:lang w:val="es-BO"/>
              </w:rPr>
            </w:pPr>
          </w:p>
        </w:tc>
        <w:tc>
          <w:tcPr>
            <w:tcW w:w="306" w:type="dxa"/>
            <w:shd w:val="clear" w:color="auto" w:fill="auto"/>
          </w:tcPr>
          <w:p w14:paraId="5FC5CEA5" w14:textId="77777777" w:rsidR="00B35DBB" w:rsidRPr="00A40276" w:rsidRDefault="00B35DBB" w:rsidP="003B46C3">
            <w:pPr>
              <w:rPr>
                <w:rFonts w:ascii="Arial" w:hAnsi="Arial" w:cs="Arial"/>
                <w:lang w:val="es-BO"/>
              </w:rPr>
            </w:pPr>
          </w:p>
        </w:tc>
        <w:tc>
          <w:tcPr>
            <w:tcW w:w="306" w:type="dxa"/>
            <w:shd w:val="clear" w:color="auto" w:fill="auto"/>
          </w:tcPr>
          <w:p w14:paraId="42957060" w14:textId="77777777" w:rsidR="00B35DBB" w:rsidRPr="00A40276" w:rsidRDefault="00B35DBB" w:rsidP="003B46C3">
            <w:pPr>
              <w:rPr>
                <w:rFonts w:ascii="Arial" w:hAnsi="Arial" w:cs="Arial"/>
                <w:lang w:val="es-BO"/>
              </w:rPr>
            </w:pPr>
          </w:p>
        </w:tc>
        <w:tc>
          <w:tcPr>
            <w:tcW w:w="918"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918" w:type="dxa"/>
            <w:gridSpan w:val="3"/>
            <w:shd w:val="clear" w:color="auto" w:fill="auto"/>
          </w:tcPr>
          <w:p w14:paraId="28A9A949" w14:textId="77777777" w:rsidR="00B35DBB" w:rsidRPr="00A40276" w:rsidRDefault="00B35DBB" w:rsidP="003B46C3">
            <w:pPr>
              <w:rPr>
                <w:rFonts w:ascii="Arial" w:hAnsi="Arial" w:cs="Arial"/>
                <w:lang w:val="es-BO"/>
              </w:rPr>
            </w:pPr>
          </w:p>
        </w:tc>
        <w:tc>
          <w:tcPr>
            <w:tcW w:w="229"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43AE0">
        <w:trPr>
          <w:jc w:val="center"/>
        </w:trPr>
        <w:tc>
          <w:tcPr>
            <w:tcW w:w="1344"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877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532B3" w14:textId="77777777" w:rsidR="008A56DE" w:rsidRPr="00D63ABC" w:rsidRDefault="008A56DE" w:rsidP="008A56DE">
            <w:pPr>
              <w:jc w:val="both"/>
              <w:rPr>
                <w:rFonts w:ascii="Arial" w:hAnsi="Arial" w:cs="Arial"/>
                <w:b/>
                <w:sz w:val="8"/>
                <w:lang w:val="es-BO"/>
              </w:rPr>
            </w:pPr>
          </w:p>
          <w:tbl>
            <w:tblPr>
              <w:tblW w:w="8031" w:type="dxa"/>
              <w:jc w:val="center"/>
              <w:tblInd w:w="498" w:type="dxa"/>
              <w:tblCellMar>
                <w:left w:w="70" w:type="dxa"/>
                <w:right w:w="70" w:type="dxa"/>
              </w:tblCellMar>
              <w:tblLook w:val="04A0" w:firstRow="1" w:lastRow="0" w:firstColumn="1" w:lastColumn="0" w:noHBand="0" w:noVBand="1"/>
            </w:tblPr>
            <w:tblGrid>
              <w:gridCol w:w="560"/>
              <w:gridCol w:w="3356"/>
              <w:gridCol w:w="916"/>
              <w:gridCol w:w="1071"/>
              <w:gridCol w:w="1018"/>
              <w:gridCol w:w="1110"/>
            </w:tblGrid>
            <w:tr w:rsidR="008A56DE" w:rsidRPr="008A56DE" w14:paraId="47C1FB71" w14:textId="77777777" w:rsidTr="008A56DE">
              <w:trPr>
                <w:trHeight w:val="258"/>
                <w:jc w:val="center"/>
              </w:trPr>
              <w:tc>
                <w:tcPr>
                  <w:tcW w:w="560" w:type="dxa"/>
                  <w:vMerge w:val="restart"/>
                  <w:tcBorders>
                    <w:top w:val="double" w:sz="6" w:space="0" w:color="auto"/>
                    <w:left w:val="single" w:sz="4" w:space="0" w:color="auto"/>
                    <w:right w:val="single" w:sz="4" w:space="0" w:color="auto"/>
                  </w:tcBorders>
                  <w:shd w:val="clear" w:color="auto" w:fill="95B3D7" w:themeFill="accent1" w:themeFillTint="99"/>
                  <w:vAlign w:val="center"/>
                </w:tcPr>
                <w:p w14:paraId="542B34D4"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Ítem</w:t>
                  </w:r>
                </w:p>
              </w:tc>
              <w:tc>
                <w:tcPr>
                  <w:tcW w:w="3356" w:type="dxa"/>
                  <w:vMerge w:val="restart"/>
                  <w:tcBorders>
                    <w:top w:val="double" w:sz="6" w:space="0" w:color="auto"/>
                    <w:left w:val="single" w:sz="4" w:space="0" w:color="auto"/>
                    <w:bottom w:val="nil"/>
                    <w:right w:val="single" w:sz="4" w:space="0" w:color="auto"/>
                  </w:tcBorders>
                  <w:shd w:val="clear" w:color="auto" w:fill="95B3D7" w:themeFill="accent1" w:themeFillTint="99"/>
                  <w:noWrap/>
                  <w:vAlign w:val="center"/>
                  <w:hideMark/>
                </w:tcPr>
                <w:p w14:paraId="18968375"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DESCRIPCION</w:t>
                  </w:r>
                </w:p>
              </w:tc>
              <w:tc>
                <w:tcPr>
                  <w:tcW w:w="916" w:type="dxa"/>
                  <w:tcBorders>
                    <w:top w:val="double" w:sz="6" w:space="0" w:color="auto"/>
                    <w:left w:val="single" w:sz="4" w:space="0" w:color="auto"/>
                    <w:bottom w:val="nil"/>
                    <w:right w:val="single" w:sz="4" w:space="0" w:color="000000"/>
                  </w:tcBorders>
                  <w:shd w:val="clear" w:color="auto" w:fill="95B3D7" w:themeFill="accent1" w:themeFillTint="99"/>
                  <w:noWrap/>
                  <w:vAlign w:val="center"/>
                  <w:hideMark/>
                </w:tcPr>
                <w:p w14:paraId="613DDC32"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UNIDAD</w:t>
                  </w:r>
                </w:p>
              </w:tc>
              <w:tc>
                <w:tcPr>
                  <w:tcW w:w="1071" w:type="dxa"/>
                  <w:vMerge w:val="restart"/>
                  <w:tcBorders>
                    <w:top w:val="double" w:sz="6" w:space="0" w:color="auto"/>
                    <w:left w:val="single" w:sz="4" w:space="0" w:color="auto"/>
                    <w:bottom w:val="single" w:sz="4" w:space="0" w:color="000000"/>
                    <w:right w:val="single" w:sz="4" w:space="0" w:color="000000"/>
                  </w:tcBorders>
                  <w:shd w:val="clear" w:color="auto" w:fill="95B3D7" w:themeFill="accent1" w:themeFillTint="99"/>
                  <w:noWrap/>
                  <w:vAlign w:val="center"/>
                  <w:hideMark/>
                </w:tcPr>
                <w:p w14:paraId="1D3548F3"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CANTIDAD</w:t>
                  </w:r>
                </w:p>
              </w:tc>
              <w:tc>
                <w:tcPr>
                  <w:tcW w:w="2128" w:type="dxa"/>
                  <w:gridSpan w:val="2"/>
                  <w:tcBorders>
                    <w:top w:val="double" w:sz="6" w:space="0" w:color="auto"/>
                    <w:left w:val="nil"/>
                    <w:bottom w:val="nil"/>
                    <w:right w:val="double" w:sz="6" w:space="0" w:color="000000"/>
                  </w:tcBorders>
                  <w:shd w:val="clear" w:color="auto" w:fill="95B3D7" w:themeFill="accent1" w:themeFillTint="99"/>
                  <w:noWrap/>
                  <w:vAlign w:val="center"/>
                  <w:hideMark/>
                </w:tcPr>
                <w:p w14:paraId="203C6380"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PRECIO</w:t>
                  </w:r>
                </w:p>
              </w:tc>
            </w:tr>
            <w:tr w:rsidR="008A56DE" w:rsidRPr="008A56DE" w14:paraId="4C83EFEA" w14:textId="77777777" w:rsidTr="008A56DE">
              <w:trPr>
                <w:trHeight w:val="258"/>
                <w:jc w:val="center"/>
              </w:trPr>
              <w:tc>
                <w:tcPr>
                  <w:tcW w:w="560" w:type="dxa"/>
                  <w:vMerge/>
                  <w:tcBorders>
                    <w:left w:val="single" w:sz="4" w:space="0" w:color="auto"/>
                    <w:right w:val="single" w:sz="4" w:space="0" w:color="auto"/>
                  </w:tcBorders>
                  <w:shd w:val="clear" w:color="auto" w:fill="95B3D7" w:themeFill="accent1" w:themeFillTint="99"/>
                </w:tcPr>
                <w:p w14:paraId="77D80500" w14:textId="77777777" w:rsidR="008A56DE" w:rsidRPr="008A56DE" w:rsidRDefault="008A56DE" w:rsidP="00D85EBA">
                  <w:pPr>
                    <w:jc w:val="center"/>
                    <w:rPr>
                      <w:rFonts w:ascii="Arial" w:hAnsi="Arial" w:cs="Arial"/>
                      <w:b/>
                      <w:bCs/>
                      <w:i/>
                      <w:iCs/>
                      <w:lang w:eastAsia="es-BO"/>
                    </w:rPr>
                  </w:pPr>
                </w:p>
              </w:tc>
              <w:tc>
                <w:tcPr>
                  <w:tcW w:w="3356" w:type="dxa"/>
                  <w:vMerge/>
                  <w:tcBorders>
                    <w:top w:val="double" w:sz="6" w:space="0" w:color="auto"/>
                    <w:left w:val="single" w:sz="4" w:space="0" w:color="auto"/>
                    <w:bottom w:val="nil"/>
                    <w:right w:val="single" w:sz="4" w:space="0" w:color="auto"/>
                  </w:tcBorders>
                  <w:shd w:val="clear" w:color="auto" w:fill="95B3D7" w:themeFill="accent1" w:themeFillTint="99"/>
                  <w:vAlign w:val="center"/>
                  <w:hideMark/>
                </w:tcPr>
                <w:p w14:paraId="3544C0DE" w14:textId="77777777" w:rsidR="008A56DE" w:rsidRPr="008A56DE" w:rsidRDefault="008A56DE" w:rsidP="00D85EBA">
                  <w:pPr>
                    <w:jc w:val="center"/>
                    <w:rPr>
                      <w:rFonts w:ascii="Arial" w:hAnsi="Arial" w:cs="Arial"/>
                      <w:b/>
                      <w:bCs/>
                      <w:i/>
                      <w:iCs/>
                      <w:lang w:eastAsia="es-BO"/>
                    </w:rPr>
                  </w:pPr>
                </w:p>
              </w:tc>
              <w:tc>
                <w:tcPr>
                  <w:tcW w:w="916" w:type="dxa"/>
                  <w:tcBorders>
                    <w:top w:val="nil"/>
                    <w:left w:val="single" w:sz="4" w:space="0" w:color="auto"/>
                    <w:bottom w:val="nil"/>
                    <w:right w:val="single" w:sz="4" w:space="0" w:color="000000"/>
                  </w:tcBorders>
                  <w:shd w:val="clear" w:color="auto" w:fill="95B3D7" w:themeFill="accent1" w:themeFillTint="99"/>
                  <w:noWrap/>
                  <w:vAlign w:val="center"/>
                  <w:hideMark/>
                </w:tcPr>
                <w:p w14:paraId="29A7E5D5"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DE</w:t>
                  </w:r>
                </w:p>
              </w:tc>
              <w:tc>
                <w:tcPr>
                  <w:tcW w:w="1071" w:type="dxa"/>
                  <w:vMerge/>
                  <w:tcBorders>
                    <w:top w:val="double" w:sz="6" w:space="0" w:color="auto"/>
                    <w:left w:val="single" w:sz="4" w:space="0" w:color="auto"/>
                    <w:bottom w:val="single" w:sz="4" w:space="0" w:color="000000"/>
                    <w:right w:val="single" w:sz="4" w:space="0" w:color="000000"/>
                  </w:tcBorders>
                  <w:shd w:val="clear" w:color="auto" w:fill="95B3D7" w:themeFill="accent1" w:themeFillTint="99"/>
                  <w:vAlign w:val="center"/>
                  <w:hideMark/>
                </w:tcPr>
                <w:p w14:paraId="2928E669" w14:textId="77777777" w:rsidR="008A56DE" w:rsidRPr="008A56DE" w:rsidRDefault="008A56DE" w:rsidP="00D85EBA">
                  <w:pPr>
                    <w:jc w:val="center"/>
                    <w:rPr>
                      <w:rFonts w:ascii="Arial" w:hAnsi="Arial" w:cs="Arial"/>
                      <w:b/>
                      <w:bCs/>
                      <w:i/>
                      <w:iCs/>
                      <w:lang w:eastAsia="es-BO"/>
                    </w:rPr>
                  </w:pPr>
                </w:p>
              </w:tc>
              <w:tc>
                <w:tcPr>
                  <w:tcW w:w="2128" w:type="dxa"/>
                  <w:gridSpan w:val="2"/>
                  <w:tcBorders>
                    <w:top w:val="nil"/>
                    <w:left w:val="nil"/>
                    <w:bottom w:val="nil"/>
                    <w:right w:val="double" w:sz="6" w:space="0" w:color="000000"/>
                  </w:tcBorders>
                  <w:shd w:val="clear" w:color="auto" w:fill="95B3D7" w:themeFill="accent1" w:themeFillTint="99"/>
                  <w:noWrap/>
                  <w:vAlign w:val="center"/>
                  <w:hideMark/>
                </w:tcPr>
                <w:p w14:paraId="211C0F4E"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REFERENCIAL</w:t>
                  </w:r>
                </w:p>
              </w:tc>
            </w:tr>
            <w:tr w:rsidR="008A56DE" w:rsidRPr="008A56DE" w14:paraId="1E1B197E" w14:textId="77777777" w:rsidTr="008A56DE">
              <w:trPr>
                <w:trHeight w:val="20"/>
                <w:jc w:val="center"/>
              </w:trPr>
              <w:tc>
                <w:tcPr>
                  <w:tcW w:w="560" w:type="dxa"/>
                  <w:vMerge/>
                  <w:tcBorders>
                    <w:left w:val="single" w:sz="4" w:space="0" w:color="auto"/>
                    <w:bottom w:val="nil"/>
                    <w:right w:val="single" w:sz="4" w:space="0" w:color="auto"/>
                  </w:tcBorders>
                  <w:shd w:val="clear" w:color="auto" w:fill="95B3D7" w:themeFill="accent1" w:themeFillTint="99"/>
                </w:tcPr>
                <w:p w14:paraId="7C97AFE8" w14:textId="77777777" w:rsidR="008A56DE" w:rsidRPr="008A56DE" w:rsidRDefault="008A56DE" w:rsidP="00D85EBA">
                  <w:pPr>
                    <w:jc w:val="center"/>
                    <w:rPr>
                      <w:rFonts w:ascii="Arial" w:hAnsi="Arial" w:cs="Arial"/>
                      <w:b/>
                      <w:bCs/>
                      <w:i/>
                      <w:iCs/>
                      <w:lang w:eastAsia="es-BO"/>
                    </w:rPr>
                  </w:pPr>
                </w:p>
              </w:tc>
              <w:tc>
                <w:tcPr>
                  <w:tcW w:w="3356" w:type="dxa"/>
                  <w:vMerge/>
                  <w:tcBorders>
                    <w:top w:val="double" w:sz="6" w:space="0" w:color="auto"/>
                    <w:left w:val="single" w:sz="4" w:space="0" w:color="auto"/>
                    <w:bottom w:val="nil"/>
                    <w:right w:val="single" w:sz="4" w:space="0" w:color="auto"/>
                  </w:tcBorders>
                  <w:shd w:val="clear" w:color="auto" w:fill="95B3D7" w:themeFill="accent1" w:themeFillTint="99"/>
                  <w:vAlign w:val="center"/>
                  <w:hideMark/>
                </w:tcPr>
                <w:p w14:paraId="6244578F" w14:textId="77777777" w:rsidR="008A56DE" w:rsidRPr="008A56DE" w:rsidRDefault="008A56DE" w:rsidP="00D85EBA">
                  <w:pPr>
                    <w:jc w:val="center"/>
                    <w:rPr>
                      <w:rFonts w:ascii="Arial" w:hAnsi="Arial" w:cs="Arial"/>
                      <w:b/>
                      <w:bCs/>
                      <w:i/>
                      <w:iCs/>
                      <w:lang w:eastAsia="es-BO"/>
                    </w:rPr>
                  </w:pPr>
                </w:p>
              </w:tc>
              <w:tc>
                <w:tcPr>
                  <w:tcW w:w="916" w:type="dxa"/>
                  <w:tcBorders>
                    <w:top w:val="nil"/>
                    <w:left w:val="single" w:sz="4" w:space="0" w:color="auto"/>
                    <w:bottom w:val="single" w:sz="4" w:space="0" w:color="auto"/>
                    <w:right w:val="single" w:sz="4" w:space="0" w:color="000000"/>
                  </w:tcBorders>
                  <w:shd w:val="clear" w:color="auto" w:fill="95B3D7" w:themeFill="accent1" w:themeFillTint="99"/>
                  <w:noWrap/>
                  <w:vAlign w:val="center"/>
                  <w:hideMark/>
                </w:tcPr>
                <w:p w14:paraId="72DFE196"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MEDIDA</w:t>
                  </w:r>
                </w:p>
              </w:tc>
              <w:tc>
                <w:tcPr>
                  <w:tcW w:w="1071" w:type="dxa"/>
                  <w:vMerge/>
                  <w:tcBorders>
                    <w:top w:val="double" w:sz="6" w:space="0" w:color="auto"/>
                    <w:left w:val="single" w:sz="4" w:space="0" w:color="auto"/>
                    <w:bottom w:val="single" w:sz="4" w:space="0" w:color="000000"/>
                    <w:right w:val="single" w:sz="4" w:space="0" w:color="000000"/>
                  </w:tcBorders>
                  <w:shd w:val="clear" w:color="auto" w:fill="95B3D7" w:themeFill="accent1" w:themeFillTint="99"/>
                  <w:vAlign w:val="center"/>
                  <w:hideMark/>
                </w:tcPr>
                <w:p w14:paraId="11DE3321" w14:textId="77777777" w:rsidR="008A56DE" w:rsidRPr="008A56DE" w:rsidRDefault="008A56DE" w:rsidP="00D85EBA">
                  <w:pPr>
                    <w:jc w:val="center"/>
                    <w:rPr>
                      <w:rFonts w:ascii="Arial" w:hAnsi="Arial" w:cs="Arial"/>
                      <w:b/>
                      <w:bCs/>
                      <w:i/>
                      <w:iCs/>
                      <w:lang w:eastAsia="es-BO"/>
                    </w:rPr>
                  </w:pPr>
                </w:p>
              </w:tc>
              <w:tc>
                <w:tcPr>
                  <w:tcW w:w="1018" w:type="dxa"/>
                  <w:tcBorders>
                    <w:top w:val="single" w:sz="4" w:space="0" w:color="auto"/>
                    <w:left w:val="nil"/>
                    <w:bottom w:val="single" w:sz="4" w:space="0" w:color="auto"/>
                    <w:right w:val="single" w:sz="4" w:space="0" w:color="000000"/>
                  </w:tcBorders>
                  <w:shd w:val="clear" w:color="auto" w:fill="95B3D7" w:themeFill="accent1" w:themeFillTint="99"/>
                  <w:noWrap/>
                  <w:vAlign w:val="center"/>
                  <w:hideMark/>
                </w:tcPr>
                <w:p w14:paraId="145C2161"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Unitario</w:t>
                  </w:r>
                </w:p>
              </w:tc>
              <w:tc>
                <w:tcPr>
                  <w:tcW w:w="1110" w:type="dxa"/>
                  <w:tcBorders>
                    <w:top w:val="single" w:sz="4" w:space="0" w:color="auto"/>
                    <w:left w:val="nil"/>
                    <w:bottom w:val="single" w:sz="4" w:space="0" w:color="auto"/>
                    <w:right w:val="double" w:sz="6" w:space="0" w:color="000000"/>
                  </w:tcBorders>
                  <w:shd w:val="clear" w:color="auto" w:fill="95B3D7" w:themeFill="accent1" w:themeFillTint="99"/>
                  <w:noWrap/>
                  <w:vAlign w:val="center"/>
                  <w:hideMark/>
                </w:tcPr>
                <w:p w14:paraId="2D79360B" w14:textId="77777777" w:rsidR="008A56DE" w:rsidRPr="008A56DE" w:rsidRDefault="008A56DE" w:rsidP="00D85EBA">
                  <w:pPr>
                    <w:jc w:val="center"/>
                    <w:rPr>
                      <w:rFonts w:ascii="Arial" w:hAnsi="Arial" w:cs="Arial"/>
                      <w:b/>
                      <w:bCs/>
                      <w:i/>
                      <w:iCs/>
                      <w:lang w:eastAsia="es-BO"/>
                    </w:rPr>
                  </w:pPr>
                  <w:r w:rsidRPr="008A56DE">
                    <w:rPr>
                      <w:rFonts w:ascii="Arial" w:hAnsi="Arial" w:cs="Arial"/>
                      <w:b/>
                      <w:bCs/>
                      <w:lang w:eastAsia="es-BO"/>
                    </w:rPr>
                    <w:t>Total</w:t>
                  </w:r>
                </w:p>
              </w:tc>
            </w:tr>
            <w:tr w:rsidR="008A56DE" w:rsidRPr="008A56DE" w14:paraId="54B086B7" w14:textId="77777777" w:rsidTr="008A56DE">
              <w:trPr>
                <w:trHeight w:val="331"/>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DB3EB"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1</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2DBFA3C"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RAILP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BD504"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2C7F928" w14:textId="77777777" w:rsidR="008A56DE" w:rsidRPr="008A56DE" w:rsidRDefault="008A56DE" w:rsidP="00D85EBA">
                  <w:pPr>
                    <w:jc w:val="center"/>
                    <w:rPr>
                      <w:rFonts w:ascii="Arial" w:hAnsi="Arial" w:cs="Arial"/>
                      <w:szCs w:val="18"/>
                    </w:rPr>
                  </w:pPr>
                  <w:r w:rsidRPr="008A56DE">
                    <w:rPr>
                      <w:rFonts w:ascii="Arial" w:hAnsi="Arial" w:cs="Arial"/>
                      <w:szCs w:val="18"/>
                    </w:rPr>
                    <w:t>4</w:t>
                  </w:r>
                </w:p>
              </w:tc>
              <w:tc>
                <w:tcPr>
                  <w:tcW w:w="1018" w:type="dxa"/>
                  <w:tcBorders>
                    <w:top w:val="nil"/>
                    <w:left w:val="nil"/>
                    <w:bottom w:val="single" w:sz="4" w:space="0" w:color="auto"/>
                    <w:right w:val="single" w:sz="4" w:space="0" w:color="000000"/>
                  </w:tcBorders>
                  <w:shd w:val="clear" w:color="auto" w:fill="FFFFFF" w:themeFill="background1"/>
                  <w:noWrap/>
                  <w:vAlign w:val="center"/>
                </w:tcPr>
                <w:p w14:paraId="5CAE535D" w14:textId="77777777" w:rsidR="008A56DE" w:rsidRPr="008A56DE" w:rsidRDefault="008A56DE" w:rsidP="00D85EBA">
                  <w:pPr>
                    <w:jc w:val="right"/>
                    <w:rPr>
                      <w:rFonts w:ascii="Arial" w:hAnsi="Arial" w:cs="Arial"/>
                      <w:szCs w:val="18"/>
                    </w:rPr>
                  </w:pPr>
                  <w:r w:rsidRPr="008A56DE">
                    <w:rPr>
                      <w:rFonts w:ascii="Arial" w:hAnsi="Arial" w:cs="Arial"/>
                      <w:szCs w:val="18"/>
                    </w:rPr>
                    <w:t>14.490,00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26C0FCD7" w14:textId="77777777" w:rsidR="008A56DE" w:rsidRPr="008A56DE" w:rsidRDefault="008A56DE" w:rsidP="00D85EBA">
                  <w:pPr>
                    <w:jc w:val="right"/>
                    <w:rPr>
                      <w:rFonts w:ascii="Arial" w:hAnsi="Arial" w:cs="Arial"/>
                      <w:szCs w:val="18"/>
                    </w:rPr>
                  </w:pPr>
                  <w:r w:rsidRPr="008A56DE">
                    <w:rPr>
                      <w:rFonts w:ascii="Arial" w:hAnsi="Arial" w:cs="Arial"/>
                      <w:szCs w:val="18"/>
                    </w:rPr>
                    <w:t>57.960,00</w:t>
                  </w:r>
                </w:p>
              </w:tc>
            </w:tr>
            <w:tr w:rsidR="008A56DE" w:rsidRPr="008A56DE" w14:paraId="24E8A63F" w14:textId="77777777" w:rsidTr="008A56DE">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D06AE"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2</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65FFC7"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RAIO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124279"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48CD2E1" w14:textId="77777777" w:rsidR="008A56DE" w:rsidRPr="008A56DE" w:rsidRDefault="008A56DE" w:rsidP="00D85EBA">
                  <w:pPr>
                    <w:jc w:val="center"/>
                    <w:rPr>
                      <w:rFonts w:ascii="Arial" w:hAnsi="Arial" w:cs="Arial"/>
                      <w:szCs w:val="18"/>
                    </w:rPr>
                  </w:pPr>
                  <w:r w:rsidRPr="008A56DE">
                    <w:rPr>
                      <w:rFonts w:ascii="Arial" w:hAnsi="Arial" w:cs="Arial"/>
                      <w:szCs w:val="18"/>
                    </w:rPr>
                    <w:t>3</w:t>
                  </w:r>
                </w:p>
              </w:tc>
              <w:tc>
                <w:tcPr>
                  <w:tcW w:w="1018" w:type="dxa"/>
                  <w:tcBorders>
                    <w:top w:val="nil"/>
                    <w:left w:val="nil"/>
                    <w:bottom w:val="single" w:sz="4" w:space="0" w:color="auto"/>
                    <w:right w:val="single" w:sz="4" w:space="0" w:color="000000"/>
                  </w:tcBorders>
                  <w:shd w:val="clear" w:color="auto" w:fill="FFFFFF" w:themeFill="background1"/>
                  <w:noWrap/>
                  <w:vAlign w:val="center"/>
                </w:tcPr>
                <w:p w14:paraId="1982E10D" w14:textId="77777777" w:rsidR="008A56DE" w:rsidRPr="008A56DE" w:rsidRDefault="008A56DE" w:rsidP="00D85EBA">
                  <w:pPr>
                    <w:jc w:val="right"/>
                    <w:rPr>
                      <w:rFonts w:ascii="Arial" w:hAnsi="Arial" w:cs="Arial"/>
                      <w:szCs w:val="18"/>
                    </w:rPr>
                  </w:pPr>
                  <w:r w:rsidRPr="008A56DE">
                    <w:rPr>
                      <w:rFonts w:ascii="Arial" w:hAnsi="Arial" w:cs="Arial"/>
                      <w:szCs w:val="18"/>
                    </w:rPr>
                    <w:t>12.075,00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4D00707F" w14:textId="77777777" w:rsidR="008A56DE" w:rsidRPr="008A56DE" w:rsidRDefault="008A56DE" w:rsidP="00D85EBA">
                  <w:pPr>
                    <w:jc w:val="right"/>
                    <w:rPr>
                      <w:rFonts w:ascii="Arial" w:hAnsi="Arial" w:cs="Arial"/>
                      <w:szCs w:val="18"/>
                    </w:rPr>
                  </w:pPr>
                  <w:r w:rsidRPr="008A56DE">
                    <w:rPr>
                      <w:rFonts w:ascii="Arial" w:hAnsi="Arial" w:cs="Arial"/>
                      <w:szCs w:val="18"/>
                    </w:rPr>
                    <w:t>36.225,00</w:t>
                  </w:r>
                </w:p>
              </w:tc>
            </w:tr>
            <w:tr w:rsidR="008A56DE" w:rsidRPr="008A56DE" w14:paraId="7F962489" w14:textId="77777777" w:rsidTr="008A56DE">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827A"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3</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202FA7"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RAIT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0EF63"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07C7B03" w14:textId="77777777" w:rsidR="008A56DE" w:rsidRPr="008A56DE" w:rsidRDefault="008A56DE" w:rsidP="00D85EBA">
                  <w:pPr>
                    <w:jc w:val="center"/>
                    <w:rPr>
                      <w:rFonts w:ascii="Arial" w:hAnsi="Arial" w:cs="Arial"/>
                      <w:szCs w:val="18"/>
                    </w:rPr>
                  </w:pPr>
                  <w:r w:rsidRPr="008A56DE">
                    <w:rPr>
                      <w:rFonts w:ascii="Arial" w:hAnsi="Arial" w:cs="Arial"/>
                      <w:szCs w:val="18"/>
                    </w:rPr>
                    <w:t>3</w:t>
                  </w:r>
                </w:p>
              </w:tc>
              <w:tc>
                <w:tcPr>
                  <w:tcW w:w="1018" w:type="dxa"/>
                  <w:tcBorders>
                    <w:top w:val="nil"/>
                    <w:left w:val="nil"/>
                    <w:bottom w:val="single" w:sz="4" w:space="0" w:color="auto"/>
                    <w:right w:val="single" w:sz="4" w:space="0" w:color="000000"/>
                  </w:tcBorders>
                  <w:shd w:val="clear" w:color="auto" w:fill="FFFFFF" w:themeFill="background1"/>
                  <w:noWrap/>
                  <w:vAlign w:val="center"/>
                </w:tcPr>
                <w:p w14:paraId="0287F7F6" w14:textId="77777777" w:rsidR="008A56DE" w:rsidRPr="008A56DE" w:rsidRDefault="008A56DE" w:rsidP="00D85EBA">
                  <w:pPr>
                    <w:jc w:val="right"/>
                    <w:rPr>
                      <w:rFonts w:ascii="Arial" w:hAnsi="Arial" w:cs="Arial"/>
                      <w:szCs w:val="18"/>
                    </w:rPr>
                  </w:pPr>
                  <w:r w:rsidRPr="008A56DE">
                    <w:rPr>
                      <w:rFonts w:ascii="Arial" w:hAnsi="Arial" w:cs="Arial"/>
                      <w:szCs w:val="18"/>
                    </w:rPr>
                    <w:t>6.825,00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354051FD" w14:textId="77777777" w:rsidR="008A56DE" w:rsidRPr="008A56DE" w:rsidRDefault="008A56DE" w:rsidP="00D85EBA">
                  <w:pPr>
                    <w:jc w:val="right"/>
                    <w:rPr>
                      <w:rFonts w:ascii="Arial" w:hAnsi="Arial" w:cs="Arial"/>
                      <w:szCs w:val="18"/>
                    </w:rPr>
                  </w:pPr>
                  <w:r w:rsidRPr="008A56DE">
                    <w:rPr>
                      <w:rFonts w:ascii="Arial" w:hAnsi="Arial" w:cs="Arial"/>
                      <w:szCs w:val="18"/>
                    </w:rPr>
                    <w:t>20.475,00</w:t>
                  </w:r>
                </w:p>
              </w:tc>
            </w:tr>
            <w:tr w:rsidR="008A56DE" w:rsidRPr="008A56DE" w14:paraId="1847B1D1" w14:textId="77777777" w:rsidTr="008A56DE">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49381"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4</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9B9FE4"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RAFPS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1DA79"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8373C55" w14:textId="77777777" w:rsidR="008A56DE" w:rsidRPr="008A56DE" w:rsidRDefault="008A56DE" w:rsidP="00D85EBA">
                  <w:pPr>
                    <w:jc w:val="center"/>
                    <w:rPr>
                      <w:rFonts w:ascii="Arial" w:hAnsi="Arial" w:cs="Arial"/>
                      <w:szCs w:val="18"/>
                    </w:rPr>
                  </w:pPr>
                  <w:r w:rsidRPr="008A56DE">
                    <w:rPr>
                      <w:rFonts w:ascii="Arial" w:hAnsi="Arial" w:cs="Arial"/>
                      <w:szCs w:val="18"/>
                    </w:rPr>
                    <w:t>3</w:t>
                  </w:r>
                </w:p>
              </w:tc>
              <w:tc>
                <w:tcPr>
                  <w:tcW w:w="1018" w:type="dxa"/>
                  <w:tcBorders>
                    <w:top w:val="nil"/>
                    <w:left w:val="nil"/>
                    <w:bottom w:val="single" w:sz="4" w:space="0" w:color="auto"/>
                    <w:right w:val="single" w:sz="4" w:space="0" w:color="000000"/>
                  </w:tcBorders>
                  <w:shd w:val="clear" w:color="auto" w:fill="FFFFFF" w:themeFill="background1"/>
                  <w:noWrap/>
                  <w:vAlign w:val="center"/>
                </w:tcPr>
                <w:p w14:paraId="0A1263C5" w14:textId="77777777" w:rsidR="008A56DE" w:rsidRPr="008A56DE" w:rsidRDefault="008A56DE" w:rsidP="00D85EBA">
                  <w:pPr>
                    <w:jc w:val="right"/>
                    <w:rPr>
                      <w:rFonts w:ascii="Arial" w:hAnsi="Arial" w:cs="Arial"/>
                      <w:szCs w:val="18"/>
                    </w:rPr>
                  </w:pPr>
                  <w:r w:rsidRPr="008A56DE">
                    <w:rPr>
                      <w:rFonts w:ascii="Arial" w:hAnsi="Arial" w:cs="Arial"/>
                      <w:szCs w:val="18"/>
                    </w:rPr>
                    <w:t>6.195,00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7E8A3CB4" w14:textId="77777777" w:rsidR="008A56DE" w:rsidRPr="008A56DE" w:rsidRDefault="008A56DE" w:rsidP="00D85EBA">
                  <w:pPr>
                    <w:jc w:val="right"/>
                    <w:rPr>
                      <w:rFonts w:ascii="Arial" w:hAnsi="Arial" w:cs="Arial"/>
                      <w:szCs w:val="18"/>
                    </w:rPr>
                  </w:pPr>
                  <w:r w:rsidRPr="008A56DE">
                    <w:rPr>
                      <w:rFonts w:ascii="Arial" w:hAnsi="Arial" w:cs="Arial"/>
                      <w:szCs w:val="18"/>
                    </w:rPr>
                    <w:t>18.585,00</w:t>
                  </w:r>
                </w:p>
              </w:tc>
            </w:tr>
            <w:tr w:rsidR="008A56DE" w:rsidRPr="008A56DE" w14:paraId="34B7B755" w14:textId="77777777" w:rsidTr="008A56DE">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D4C1C"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5</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DD95F5"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RAFCH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CE8BED"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FDAFE94" w14:textId="77777777" w:rsidR="008A56DE" w:rsidRPr="008A56DE" w:rsidRDefault="008A56DE" w:rsidP="00D85EBA">
                  <w:pPr>
                    <w:jc w:val="center"/>
                    <w:rPr>
                      <w:rFonts w:ascii="Arial" w:hAnsi="Arial" w:cs="Arial"/>
                      <w:szCs w:val="18"/>
                    </w:rPr>
                  </w:pPr>
                  <w:r w:rsidRPr="008A56DE">
                    <w:rPr>
                      <w:rFonts w:ascii="Arial" w:hAnsi="Arial" w:cs="Arial"/>
                      <w:szCs w:val="18"/>
                    </w:rPr>
                    <w:t>2</w:t>
                  </w:r>
                </w:p>
              </w:tc>
              <w:tc>
                <w:tcPr>
                  <w:tcW w:w="1018" w:type="dxa"/>
                  <w:tcBorders>
                    <w:top w:val="nil"/>
                    <w:left w:val="nil"/>
                    <w:bottom w:val="single" w:sz="4" w:space="0" w:color="auto"/>
                    <w:right w:val="single" w:sz="4" w:space="0" w:color="000000"/>
                  </w:tcBorders>
                  <w:shd w:val="clear" w:color="auto" w:fill="FFFFFF" w:themeFill="background1"/>
                  <w:noWrap/>
                  <w:vAlign w:val="center"/>
                </w:tcPr>
                <w:p w14:paraId="4F655ACB" w14:textId="77777777" w:rsidR="008A56DE" w:rsidRPr="008A56DE" w:rsidRDefault="008A56DE" w:rsidP="00D85EBA">
                  <w:pPr>
                    <w:jc w:val="right"/>
                    <w:rPr>
                      <w:rFonts w:ascii="Arial" w:hAnsi="Arial" w:cs="Arial"/>
                      <w:szCs w:val="18"/>
                    </w:rPr>
                  </w:pPr>
                  <w:r w:rsidRPr="008A56DE">
                    <w:rPr>
                      <w:rFonts w:ascii="Arial" w:hAnsi="Arial" w:cs="Arial"/>
                      <w:szCs w:val="18"/>
                    </w:rPr>
                    <w:t>3.675,00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7E58EE37" w14:textId="77777777" w:rsidR="008A56DE" w:rsidRPr="008A56DE" w:rsidRDefault="008A56DE" w:rsidP="00D85EBA">
                  <w:pPr>
                    <w:jc w:val="right"/>
                    <w:rPr>
                      <w:rFonts w:ascii="Arial" w:hAnsi="Arial" w:cs="Arial"/>
                      <w:szCs w:val="18"/>
                    </w:rPr>
                  </w:pPr>
                  <w:r w:rsidRPr="008A56DE">
                    <w:rPr>
                      <w:rFonts w:ascii="Arial" w:hAnsi="Arial" w:cs="Arial"/>
                      <w:szCs w:val="18"/>
                    </w:rPr>
                    <w:t>7.350,00</w:t>
                  </w:r>
                </w:p>
              </w:tc>
            </w:tr>
            <w:tr w:rsidR="008A56DE" w:rsidRPr="008A56DE" w14:paraId="47C39530" w14:textId="77777777" w:rsidTr="008A56DE">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0FB65"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6</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BB8F80E"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RAFD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10AEE"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2DCF7C5" w14:textId="77777777" w:rsidR="008A56DE" w:rsidRPr="008A56DE" w:rsidRDefault="008A56DE" w:rsidP="00D85EBA">
                  <w:pPr>
                    <w:jc w:val="center"/>
                    <w:rPr>
                      <w:rFonts w:ascii="Arial" w:hAnsi="Arial" w:cs="Arial"/>
                      <w:szCs w:val="18"/>
                    </w:rPr>
                  </w:pPr>
                  <w:r w:rsidRPr="008A56DE">
                    <w:rPr>
                      <w:rFonts w:ascii="Arial" w:hAnsi="Arial" w:cs="Arial"/>
                      <w:szCs w:val="18"/>
                    </w:rPr>
                    <w:t>2</w:t>
                  </w:r>
                </w:p>
              </w:tc>
              <w:tc>
                <w:tcPr>
                  <w:tcW w:w="1018" w:type="dxa"/>
                  <w:tcBorders>
                    <w:top w:val="nil"/>
                    <w:left w:val="nil"/>
                    <w:bottom w:val="single" w:sz="4" w:space="0" w:color="auto"/>
                    <w:right w:val="single" w:sz="4" w:space="0" w:color="000000"/>
                  </w:tcBorders>
                  <w:shd w:val="clear" w:color="auto" w:fill="FFFFFF" w:themeFill="background1"/>
                  <w:noWrap/>
                  <w:vAlign w:val="center"/>
                </w:tcPr>
                <w:p w14:paraId="621A19F4" w14:textId="77777777" w:rsidR="008A56DE" w:rsidRPr="008A56DE" w:rsidRDefault="008A56DE" w:rsidP="00D85EBA">
                  <w:pPr>
                    <w:jc w:val="right"/>
                    <w:rPr>
                      <w:rFonts w:ascii="Arial" w:hAnsi="Arial" w:cs="Arial"/>
                      <w:szCs w:val="18"/>
                    </w:rPr>
                  </w:pPr>
                  <w:r w:rsidRPr="008A56DE">
                    <w:rPr>
                      <w:rFonts w:ascii="Arial" w:hAnsi="Arial" w:cs="Arial"/>
                      <w:szCs w:val="18"/>
                    </w:rPr>
                    <w:t>2.520,00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1E629A3B" w14:textId="77777777" w:rsidR="008A56DE" w:rsidRPr="008A56DE" w:rsidRDefault="008A56DE" w:rsidP="00D85EBA">
                  <w:pPr>
                    <w:jc w:val="right"/>
                    <w:rPr>
                      <w:rFonts w:ascii="Arial" w:hAnsi="Arial" w:cs="Arial"/>
                      <w:szCs w:val="18"/>
                    </w:rPr>
                  </w:pPr>
                  <w:r w:rsidRPr="008A56DE">
                    <w:rPr>
                      <w:rFonts w:ascii="Arial" w:hAnsi="Arial" w:cs="Arial"/>
                      <w:szCs w:val="18"/>
                    </w:rPr>
                    <w:t>5.040,00</w:t>
                  </w:r>
                </w:p>
              </w:tc>
            </w:tr>
            <w:tr w:rsidR="008A56DE" w:rsidRPr="008A56DE" w14:paraId="594EA6E6" w14:textId="77777777" w:rsidTr="008A56DE">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1E6A"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7</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7EA964"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RAFG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535DA"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B5F9B7A" w14:textId="77777777" w:rsidR="008A56DE" w:rsidRPr="008A56DE" w:rsidRDefault="008A56DE" w:rsidP="00D85EBA">
                  <w:pPr>
                    <w:jc w:val="center"/>
                    <w:rPr>
                      <w:rFonts w:ascii="Arial" w:hAnsi="Arial" w:cs="Arial"/>
                      <w:szCs w:val="18"/>
                    </w:rPr>
                  </w:pPr>
                  <w:r w:rsidRPr="008A56DE">
                    <w:rPr>
                      <w:rFonts w:ascii="Arial" w:hAnsi="Arial" w:cs="Arial"/>
                      <w:szCs w:val="18"/>
                    </w:rPr>
                    <w:t>2</w:t>
                  </w:r>
                </w:p>
              </w:tc>
              <w:tc>
                <w:tcPr>
                  <w:tcW w:w="1018" w:type="dxa"/>
                  <w:tcBorders>
                    <w:top w:val="nil"/>
                    <w:left w:val="nil"/>
                    <w:bottom w:val="single" w:sz="4" w:space="0" w:color="auto"/>
                    <w:right w:val="single" w:sz="4" w:space="0" w:color="000000"/>
                  </w:tcBorders>
                  <w:shd w:val="clear" w:color="auto" w:fill="FFFFFF" w:themeFill="background1"/>
                  <w:noWrap/>
                  <w:vAlign w:val="center"/>
                </w:tcPr>
                <w:p w14:paraId="0DDC6267" w14:textId="77777777" w:rsidR="008A56DE" w:rsidRPr="008A56DE" w:rsidRDefault="008A56DE" w:rsidP="00D85EBA">
                  <w:pPr>
                    <w:jc w:val="right"/>
                    <w:rPr>
                      <w:rFonts w:ascii="Arial" w:hAnsi="Arial" w:cs="Arial"/>
                      <w:szCs w:val="18"/>
                    </w:rPr>
                  </w:pPr>
                  <w:r w:rsidRPr="008A56DE">
                    <w:rPr>
                      <w:rFonts w:ascii="Arial" w:hAnsi="Arial" w:cs="Arial"/>
                      <w:szCs w:val="18"/>
                    </w:rPr>
                    <w:t>5.985,00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5AB7D40C" w14:textId="77777777" w:rsidR="008A56DE" w:rsidRPr="008A56DE" w:rsidRDefault="008A56DE" w:rsidP="00D85EBA">
                  <w:pPr>
                    <w:jc w:val="right"/>
                    <w:rPr>
                      <w:rFonts w:ascii="Arial" w:hAnsi="Arial" w:cs="Arial"/>
                      <w:szCs w:val="18"/>
                    </w:rPr>
                  </w:pPr>
                  <w:r w:rsidRPr="008A56DE">
                    <w:rPr>
                      <w:rFonts w:ascii="Arial" w:hAnsi="Arial" w:cs="Arial"/>
                      <w:szCs w:val="18"/>
                    </w:rPr>
                    <w:t>11.970,00</w:t>
                  </w:r>
                </w:p>
              </w:tc>
            </w:tr>
            <w:tr w:rsidR="008A56DE" w:rsidRPr="008A56DE" w14:paraId="51B827F9" w14:textId="77777777" w:rsidTr="008A56DE">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5BDE4" w14:textId="77777777" w:rsidR="008A56DE" w:rsidRPr="008A56DE" w:rsidRDefault="008A56DE" w:rsidP="008A56DE">
                  <w:pPr>
                    <w:jc w:val="center"/>
                    <w:rPr>
                      <w:rFonts w:ascii="Arial" w:hAnsi="Arial" w:cs="Arial"/>
                      <w:bCs/>
                      <w:i/>
                      <w:iCs/>
                      <w:szCs w:val="18"/>
                      <w:lang w:eastAsia="es-BO"/>
                    </w:rPr>
                  </w:pPr>
                  <w:r w:rsidRPr="008A56DE">
                    <w:rPr>
                      <w:rFonts w:ascii="Arial" w:hAnsi="Arial" w:cs="Arial"/>
                      <w:bCs/>
                      <w:szCs w:val="18"/>
                      <w:lang w:eastAsia="es-BO"/>
                    </w:rPr>
                    <w:t>8</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F32A2BB" w14:textId="77777777" w:rsidR="008A56DE" w:rsidRPr="008A56DE" w:rsidRDefault="008A56DE" w:rsidP="00D85EBA">
                  <w:pPr>
                    <w:jc w:val="both"/>
                    <w:rPr>
                      <w:rFonts w:ascii="Arial" w:hAnsi="Arial" w:cs="Arial"/>
                      <w:bCs/>
                      <w:i/>
                      <w:iCs/>
                      <w:szCs w:val="18"/>
                      <w:lang w:eastAsia="es-BO"/>
                    </w:rPr>
                  </w:pPr>
                  <w:r w:rsidRPr="008A56DE">
                    <w:rPr>
                      <w:rFonts w:ascii="Arial" w:hAnsi="Arial" w:cs="Arial"/>
                      <w:bCs/>
                      <w:szCs w:val="18"/>
                      <w:lang w:eastAsia="es-BO"/>
                    </w:rPr>
                    <w:t xml:space="preserve">SERVICIO DE CONTROL DE PLAGAS PARA LA GESTIÓN 2021 - RAAJW </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99DAD" w14:textId="77777777" w:rsidR="008A56DE" w:rsidRPr="008A56DE" w:rsidRDefault="008A56DE" w:rsidP="00D85EBA">
                  <w:pPr>
                    <w:jc w:val="center"/>
                    <w:rPr>
                      <w:rFonts w:ascii="Arial" w:hAnsi="Arial" w:cs="Arial"/>
                      <w:bCs/>
                      <w:i/>
                      <w:iCs/>
                      <w:szCs w:val="18"/>
                      <w:lang w:eastAsia="es-BO"/>
                    </w:rPr>
                  </w:pPr>
                  <w:r w:rsidRPr="008A56DE">
                    <w:rPr>
                      <w:rFonts w:ascii="Arial" w:hAnsi="Arial" w:cs="Arial"/>
                      <w:bCs/>
                      <w:szCs w:val="18"/>
                      <w:lang w:eastAsia="es-BO"/>
                    </w:rPr>
                    <w:t>Aplicación</w:t>
                  </w:r>
                </w:p>
              </w:tc>
              <w:tc>
                <w:tcPr>
                  <w:tcW w:w="1071"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442C31A" w14:textId="77777777" w:rsidR="008A56DE" w:rsidRPr="008A56DE" w:rsidRDefault="008A56DE" w:rsidP="00D85EBA">
                  <w:pPr>
                    <w:jc w:val="center"/>
                    <w:rPr>
                      <w:rFonts w:ascii="Arial" w:hAnsi="Arial" w:cs="Arial"/>
                      <w:szCs w:val="18"/>
                    </w:rPr>
                  </w:pPr>
                  <w:r w:rsidRPr="008A56DE">
                    <w:rPr>
                      <w:rFonts w:ascii="Arial" w:hAnsi="Arial" w:cs="Arial"/>
                      <w:szCs w:val="18"/>
                    </w:rPr>
                    <w:t>2</w:t>
                  </w:r>
                </w:p>
              </w:tc>
              <w:tc>
                <w:tcPr>
                  <w:tcW w:w="1018" w:type="dxa"/>
                  <w:tcBorders>
                    <w:top w:val="nil"/>
                    <w:left w:val="nil"/>
                    <w:bottom w:val="nil"/>
                    <w:right w:val="single" w:sz="4" w:space="0" w:color="000000"/>
                  </w:tcBorders>
                  <w:shd w:val="clear" w:color="auto" w:fill="FFFFFF" w:themeFill="background1"/>
                  <w:noWrap/>
                  <w:vAlign w:val="center"/>
                </w:tcPr>
                <w:p w14:paraId="00437A57" w14:textId="77777777" w:rsidR="008A56DE" w:rsidRPr="008A56DE" w:rsidRDefault="008A56DE" w:rsidP="00D85EBA">
                  <w:pPr>
                    <w:jc w:val="right"/>
                    <w:rPr>
                      <w:rFonts w:ascii="Arial" w:hAnsi="Arial" w:cs="Arial"/>
                      <w:szCs w:val="18"/>
                    </w:rPr>
                  </w:pPr>
                  <w:r w:rsidRPr="008A56DE">
                    <w:rPr>
                      <w:rFonts w:ascii="Arial" w:hAnsi="Arial" w:cs="Arial"/>
                      <w:szCs w:val="18"/>
                    </w:rPr>
                    <w:t>2.100,00</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37B9106E" w14:textId="77777777" w:rsidR="008A56DE" w:rsidRPr="008A56DE" w:rsidRDefault="008A56DE" w:rsidP="00D85EBA">
                  <w:pPr>
                    <w:jc w:val="right"/>
                    <w:rPr>
                      <w:rFonts w:ascii="Arial" w:hAnsi="Arial" w:cs="Arial"/>
                      <w:szCs w:val="18"/>
                    </w:rPr>
                  </w:pPr>
                  <w:r w:rsidRPr="008A56DE">
                    <w:rPr>
                      <w:rFonts w:ascii="Arial" w:hAnsi="Arial" w:cs="Arial"/>
                      <w:szCs w:val="18"/>
                    </w:rPr>
                    <w:t>4.200,00</w:t>
                  </w:r>
                </w:p>
              </w:tc>
            </w:tr>
            <w:tr w:rsidR="008A56DE" w:rsidRPr="008A56DE" w14:paraId="24B9A17E" w14:textId="77777777" w:rsidTr="008A56DE">
              <w:trPr>
                <w:trHeight w:val="343"/>
                <w:jc w:val="center"/>
              </w:trPr>
              <w:tc>
                <w:tcPr>
                  <w:tcW w:w="6920"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0E265C8" w14:textId="77777777" w:rsidR="008A56DE" w:rsidRPr="008A56DE" w:rsidRDefault="008A56DE" w:rsidP="00D85EBA">
                  <w:pPr>
                    <w:jc w:val="right"/>
                    <w:rPr>
                      <w:rFonts w:ascii="Arial" w:hAnsi="Arial" w:cs="Arial"/>
                      <w:b/>
                      <w:bCs/>
                      <w:i/>
                      <w:iCs/>
                      <w:szCs w:val="18"/>
                      <w:lang w:eastAsia="es-BO"/>
                    </w:rPr>
                  </w:pPr>
                  <w:r w:rsidRPr="008A56DE">
                    <w:rPr>
                      <w:rFonts w:ascii="Arial" w:hAnsi="Arial" w:cs="Arial"/>
                      <w:b/>
                      <w:bCs/>
                      <w:szCs w:val="18"/>
                      <w:lang w:eastAsia="es-BO"/>
                    </w:rPr>
                    <w:t>TOTAL</w:t>
                  </w:r>
                </w:p>
              </w:tc>
              <w:tc>
                <w:tcPr>
                  <w:tcW w:w="1110" w:type="dxa"/>
                  <w:tcBorders>
                    <w:top w:val="single" w:sz="4" w:space="0" w:color="auto"/>
                    <w:left w:val="nil"/>
                    <w:bottom w:val="single" w:sz="4" w:space="0" w:color="auto"/>
                    <w:right w:val="double" w:sz="6" w:space="0" w:color="000000"/>
                  </w:tcBorders>
                  <w:shd w:val="clear" w:color="auto" w:fill="FFFFFF" w:themeFill="background1"/>
                  <w:noWrap/>
                  <w:vAlign w:val="center"/>
                </w:tcPr>
                <w:p w14:paraId="286779D5" w14:textId="77777777" w:rsidR="008A56DE" w:rsidRPr="008A56DE" w:rsidRDefault="008A56DE" w:rsidP="00D85EBA">
                  <w:pPr>
                    <w:jc w:val="right"/>
                    <w:rPr>
                      <w:rFonts w:ascii="Arial" w:hAnsi="Arial" w:cs="Arial"/>
                      <w:b/>
                      <w:szCs w:val="18"/>
                    </w:rPr>
                  </w:pPr>
                  <w:r w:rsidRPr="008A56DE">
                    <w:rPr>
                      <w:rFonts w:ascii="Arial" w:hAnsi="Arial" w:cs="Arial"/>
                      <w:b/>
                      <w:szCs w:val="18"/>
                    </w:rPr>
                    <w:t>161.805,00</w:t>
                  </w:r>
                </w:p>
              </w:tc>
            </w:tr>
          </w:tbl>
          <w:p w14:paraId="39B33A93" w14:textId="0E8C9595" w:rsidR="008A56DE" w:rsidRPr="00A40276" w:rsidRDefault="008A56DE" w:rsidP="008A56DE">
            <w:pPr>
              <w:jc w:val="both"/>
              <w:rPr>
                <w:rFonts w:ascii="Arial" w:hAnsi="Arial" w:cs="Arial"/>
                <w:b/>
                <w:i/>
                <w:lang w:val="es-BO"/>
              </w:rPr>
            </w:pPr>
          </w:p>
        </w:tc>
        <w:tc>
          <w:tcPr>
            <w:tcW w:w="229"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43AE0">
        <w:trPr>
          <w:jc w:val="center"/>
        </w:trPr>
        <w:tc>
          <w:tcPr>
            <w:tcW w:w="1344"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8773"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29"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43AE0">
        <w:trPr>
          <w:jc w:val="center"/>
        </w:trPr>
        <w:tc>
          <w:tcPr>
            <w:tcW w:w="1344"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99" w:type="dxa"/>
            <w:shd w:val="clear" w:color="auto" w:fill="auto"/>
          </w:tcPr>
          <w:p w14:paraId="537D75F2" w14:textId="77777777" w:rsidR="00B35DBB" w:rsidRPr="00A40276" w:rsidRDefault="00B35DBB" w:rsidP="003B46C3">
            <w:pPr>
              <w:rPr>
                <w:rFonts w:ascii="Arial" w:hAnsi="Arial" w:cs="Arial"/>
                <w:lang w:val="es-BO"/>
              </w:rPr>
            </w:pPr>
          </w:p>
        </w:tc>
        <w:tc>
          <w:tcPr>
            <w:tcW w:w="311" w:type="dxa"/>
            <w:shd w:val="clear" w:color="auto" w:fill="auto"/>
          </w:tcPr>
          <w:p w14:paraId="0F229AB6" w14:textId="77777777" w:rsidR="00B35DBB" w:rsidRPr="00A40276" w:rsidRDefault="00B35DBB" w:rsidP="003B46C3">
            <w:pPr>
              <w:rPr>
                <w:rFonts w:ascii="Arial" w:hAnsi="Arial" w:cs="Arial"/>
                <w:lang w:val="es-BO"/>
              </w:rPr>
            </w:pPr>
          </w:p>
        </w:tc>
        <w:tc>
          <w:tcPr>
            <w:tcW w:w="311" w:type="dxa"/>
            <w:shd w:val="clear" w:color="auto" w:fill="auto"/>
          </w:tcPr>
          <w:p w14:paraId="3D95EAC5" w14:textId="77777777" w:rsidR="00B35DBB" w:rsidRPr="00A40276" w:rsidRDefault="00B35DBB" w:rsidP="003B46C3">
            <w:pPr>
              <w:rPr>
                <w:rFonts w:ascii="Arial" w:hAnsi="Arial" w:cs="Arial"/>
                <w:lang w:val="es-BO"/>
              </w:rPr>
            </w:pPr>
          </w:p>
        </w:tc>
        <w:tc>
          <w:tcPr>
            <w:tcW w:w="305" w:type="dxa"/>
            <w:shd w:val="clear" w:color="auto" w:fill="auto"/>
          </w:tcPr>
          <w:p w14:paraId="3B5C5950" w14:textId="77777777" w:rsidR="00B35DBB" w:rsidRPr="00A40276" w:rsidRDefault="00B35DBB" w:rsidP="003B46C3">
            <w:pPr>
              <w:rPr>
                <w:rFonts w:ascii="Arial" w:hAnsi="Arial" w:cs="Arial"/>
                <w:lang w:val="es-BO"/>
              </w:rPr>
            </w:pPr>
          </w:p>
        </w:tc>
        <w:tc>
          <w:tcPr>
            <w:tcW w:w="308" w:type="dxa"/>
            <w:shd w:val="clear" w:color="auto" w:fill="auto"/>
          </w:tcPr>
          <w:p w14:paraId="60DB326B" w14:textId="77777777" w:rsidR="00B35DBB" w:rsidRPr="00A40276" w:rsidRDefault="00B35DBB" w:rsidP="003B46C3">
            <w:pPr>
              <w:rPr>
                <w:rFonts w:ascii="Arial" w:hAnsi="Arial" w:cs="Arial"/>
                <w:lang w:val="es-BO"/>
              </w:rPr>
            </w:pPr>
          </w:p>
        </w:tc>
        <w:tc>
          <w:tcPr>
            <w:tcW w:w="308" w:type="dxa"/>
            <w:shd w:val="clear" w:color="auto" w:fill="auto"/>
          </w:tcPr>
          <w:p w14:paraId="542A2356" w14:textId="77777777" w:rsidR="00B35DBB" w:rsidRPr="00D63ABC" w:rsidRDefault="00B35DBB" w:rsidP="003B46C3">
            <w:pPr>
              <w:rPr>
                <w:rFonts w:ascii="Arial" w:hAnsi="Arial" w:cs="Arial"/>
                <w:sz w:val="12"/>
                <w:lang w:val="es-BO"/>
              </w:rPr>
            </w:pPr>
          </w:p>
        </w:tc>
        <w:tc>
          <w:tcPr>
            <w:tcW w:w="399" w:type="dxa"/>
            <w:shd w:val="clear" w:color="auto" w:fill="auto"/>
          </w:tcPr>
          <w:p w14:paraId="6F9A8CBB" w14:textId="77777777" w:rsidR="00B35DBB" w:rsidRPr="00A40276" w:rsidRDefault="00B35DBB" w:rsidP="003B46C3">
            <w:pPr>
              <w:rPr>
                <w:rFonts w:ascii="Arial" w:hAnsi="Arial" w:cs="Arial"/>
                <w:lang w:val="es-BO"/>
              </w:rPr>
            </w:pPr>
          </w:p>
        </w:tc>
        <w:tc>
          <w:tcPr>
            <w:tcW w:w="308" w:type="dxa"/>
            <w:shd w:val="clear" w:color="auto" w:fill="auto"/>
          </w:tcPr>
          <w:p w14:paraId="1715D0C1" w14:textId="77777777" w:rsidR="00B35DBB" w:rsidRPr="00A40276" w:rsidRDefault="00B35DBB" w:rsidP="003B46C3">
            <w:pPr>
              <w:rPr>
                <w:rFonts w:ascii="Arial" w:hAnsi="Arial" w:cs="Arial"/>
                <w:lang w:val="es-BO"/>
              </w:rPr>
            </w:pPr>
          </w:p>
        </w:tc>
        <w:tc>
          <w:tcPr>
            <w:tcW w:w="308" w:type="dxa"/>
            <w:shd w:val="clear" w:color="auto" w:fill="auto"/>
          </w:tcPr>
          <w:p w14:paraId="3AF64877" w14:textId="77777777" w:rsidR="00B35DBB" w:rsidRPr="00A40276" w:rsidRDefault="00B35DBB" w:rsidP="003B46C3">
            <w:pPr>
              <w:rPr>
                <w:rFonts w:ascii="Arial" w:hAnsi="Arial" w:cs="Arial"/>
                <w:lang w:val="es-BO"/>
              </w:rPr>
            </w:pPr>
          </w:p>
        </w:tc>
        <w:tc>
          <w:tcPr>
            <w:tcW w:w="308" w:type="dxa"/>
            <w:shd w:val="clear" w:color="auto" w:fill="auto"/>
          </w:tcPr>
          <w:p w14:paraId="1546DA98" w14:textId="77777777" w:rsidR="00B35DBB" w:rsidRPr="00A40276" w:rsidRDefault="00B35DBB" w:rsidP="003B46C3">
            <w:pPr>
              <w:rPr>
                <w:rFonts w:ascii="Arial" w:hAnsi="Arial" w:cs="Arial"/>
                <w:lang w:val="es-BO"/>
              </w:rPr>
            </w:pPr>
          </w:p>
        </w:tc>
        <w:tc>
          <w:tcPr>
            <w:tcW w:w="306" w:type="dxa"/>
            <w:shd w:val="clear" w:color="auto" w:fill="auto"/>
          </w:tcPr>
          <w:p w14:paraId="5A3CB922" w14:textId="77777777" w:rsidR="00B35DBB" w:rsidRPr="00A40276" w:rsidRDefault="00B35DBB" w:rsidP="003B46C3">
            <w:pPr>
              <w:rPr>
                <w:rFonts w:ascii="Arial" w:hAnsi="Arial" w:cs="Arial"/>
                <w:lang w:val="es-BO"/>
              </w:rPr>
            </w:pPr>
          </w:p>
        </w:tc>
        <w:tc>
          <w:tcPr>
            <w:tcW w:w="306" w:type="dxa"/>
            <w:shd w:val="clear" w:color="auto" w:fill="auto"/>
          </w:tcPr>
          <w:p w14:paraId="669724DE" w14:textId="77777777" w:rsidR="00B35DBB" w:rsidRPr="00A40276" w:rsidRDefault="00B35DBB" w:rsidP="003B46C3">
            <w:pPr>
              <w:rPr>
                <w:rFonts w:ascii="Arial" w:hAnsi="Arial" w:cs="Arial"/>
                <w:lang w:val="es-BO"/>
              </w:rPr>
            </w:pPr>
          </w:p>
        </w:tc>
        <w:tc>
          <w:tcPr>
            <w:tcW w:w="306" w:type="dxa"/>
            <w:shd w:val="clear" w:color="auto" w:fill="auto"/>
          </w:tcPr>
          <w:p w14:paraId="4F6E387B" w14:textId="77777777" w:rsidR="00B35DBB" w:rsidRPr="00A40276" w:rsidRDefault="00B35DBB" w:rsidP="003B46C3">
            <w:pPr>
              <w:rPr>
                <w:rFonts w:ascii="Arial" w:hAnsi="Arial" w:cs="Arial"/>
                <w:lang w:val="es-BO"/>
              </w:rPr>
            </w:pPr>
          </w:p>
        </w:tc>
        <w:tc>
          <w:tcPr>
            <w:tcW w:w="306" w:type="dxa"/>
            <w:shd w:val="clear" w:color="auto" w:fill="auto"/>
          </w:tcPr>
          <w:p w14:paraId="5279ACBC" w14:textId="77777777" w:rsidR="00B35DBB" w:rsidRPr="00A40276" w:rsidRDefault="00B35DBB" w:rsidP="003B46C3">
            <w:pPr>
              <w:rPr>
                <w:rFonts w:ascii="Arial" w:hAnsi="Arial" w:cs="Arial"/>
                <w:lang w:val="es-BO"/>
              </w:rPr>
            </w:pPr>
          </w:p>
        </w:tc>
        <w:tc>
          <w:tcPr>
            <w:tcW w:w="306" w:type="dxa"/>
            <w:shd w:val="clear" w:color="auto" w:fill="auto"/>
          </w:tcPr>
          <w:p w14:paraId="20E49146" w14:textId="77777777" w:rsidR="00B35DBB" w:rsidRPr="00A40276" w:rsidRDefault="00B35DBB" w:rsidP="003B46C3">
            <w:pPr>
              <w:rPr>
                <w:rFonts w:ascii="Arial" w:hAnsi="Arial" w:cs="Arial"/>
                <w:lang w:val="es-BO"/>
              </w:rPr>
            </w:pPr>
          </w:p>
        </w:tc>
        <w:tc>
          <w:tcPr>
            <w:tcW w:w="306" w:type="dxa"/>
            <w:shd w:val="clear" w:color="auto" w:fill="auto"/>
          </w:tcPr>
          <w:p w14:paraId="7BA5F042" w14:textId="77777777" w:rsidR="00B35DBB" w:rsidRPr="00A40276" w:rsidRDefault="00B35DBB" w:rsidP="003B46C3">
            <w:pPr>
              <w:rPr>
                <w:rFonts w:ascii="Arial" w:hAnsi="Arial" w:cs="Arial"/>
                <w:lang w:val="es-BO"/>
              </w:rPr>
            </w:pPr>
          </w:p>
        </w:tc>
        <w:tc>
          <w:tcPr>
            <w:tcW w:w="306" w:type="dxa"/>
            <w:shd w:val="clear" w:color="auto" w:fill="auto"/>
          </w:tcPr>
          <w:p w14:paraId="27FF1F45" w14:textId="77777777" w:rsidR="00B35DBB" w:rsidRPr="00A40276" w:rsidRDefault="00B35DBB" w:rsidP="003B46C3">
            <w:pPr>
              <w:rPr>
                <w:rFonts w:ascii="Arial" w:hAnsi="Arial" w:cs="Arial"/>
                <w:lang w:val="es-BO"/>
              </w:rPr>
            </w:pPr>
          </w:p>
        </w:tc>
        <w:tc>
          <w:tcPr>
            <w:tcW w:w="306" w:type="dxa"/>
            <w:shd w:val="clear" w:color="auto" w:fill="auto"/>
          </w:tcPr>
          <w:p w14:paraId="015F6752" w14:textId="77777777" w:rsidR="00B35DBB" w:rsidRPr="00A40276" w:rsidRDefault="00B35DBB" w:rsidP="003B46C3">
            <w:pPr>
              <w:rPr>
                <w:rFonts w:ascii="Arial" w:hAnsi="Arial" w:cs="Arial"/>
                <w:lang w:val="es-BO"/>
              </w:rPr>
            </w:pPr>
          </w:p>
        </w:tc>
        <w:tc>
          <w:tcPr>
            <w:tcW w:w="306" w:type="dxa"/>
            <w:shd w:val="clear" w:color="auto" w:fill="auto"/>
          </w:tcPr>
          <w:p w14:paraId="440B72AE" w14:textId="77777777" w:rsidR="00B35DBB" w:rsidRPr="00A40276" w:rsidRDefault="00B35DBB" w:rsidP="003B46C3">
            <w:pPr>
              <w:rPr>
                <w:rFonts w:ascii="Arial" w:hAnsi="Arial" w:cs="Arial"/>
                <w:lang w:val="es-BO"/>
              </w:rPr>
            </w:pPr>
          </w:p>
        </w:tc>
        <w:tc>
          <w:tcPr>
            <w:tcW w:w="306" w:type="dxa"/>
            <w:shd w:val="clear" w:color="auto" w:fill="auto"/>
          </w:tcPr>
          <w:p w14:paraId="063B5867" w14:textId="77777777" w:rsidR="00B35DBB" w:rsidRPr="00A40276" w:rsidRDefault="00B35DBB" w:rsidP="003B46C3">
            <w:pPr>
              <w:rPr>
                <w:rFonts w:ascii="Arial" w:hAnsi="Arial" w:cs="Arial"/>
                <w:lang w:val="es-BO"/>
              </w:rPr>
            </w:pPr>
          </w:p>
        </w:tc>
        <w:tc>
          <w:tcPr>
            <w:tcW w:w="306" w:type="dxa"/>
            <w:shd w:val="clear" w:color="auto" w:fill="auto"/>
          </w:tcPr>
          <w:p w14:paraId="2DBB2888" w14:textId="77777777" w:rsidR="00B35DBB" w:rsidRPr="00A40276" w:rsidRDefault="00B35DBB" w:rsidP="003B46C3">
            <w:pPr>
              <w:rPr>
                <w:rFonts w:ascii="Arial" w:hAnsi="Arial" w:cs="Arial"/>
                <w:lang w:val="es-BO"/>
              </w:rPr>
            </w:pPr>
          </w:p>
        </w:tc>
        <w:tc>
          <w:tcPr>
            <w:tcW w:w="306" w:type="dxa"/>
            <w:shd w:val="clear" w:color="auto" w:fill="auto"/>
          </w:tcPr>
          <w:p w14:paraId="000EBD55" w14:textId="77777777" w:rsidR="00B35DBB" w:rsidRPr="00A40276" w:rsidRDefault="00B35DBB" w:rsidP="003B46C3">
            <w:pPr>
              <w:rPr>
                <w:rFonts w:ascii="Arial" w:hAnsi="Arial" w:cs="Arial"/>
                <w:lang w:val="es-BO"/>
              </w:rPr>
            </w:pPr>
          </w:p>
        </w:tc>
        <w:tc>
          <w:tcPr>
            <w:tcW w:w="918"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918" w:type="dxa"/>
            <w:gridSpan w:val="3"/>
            <w:shd w:val="clear" w:color="auto" w:fill="auto"/>
          </w:tcPr>
          <w:p w14:paraId="26D7AEFB" w14:textId="77777777" w:rsidR="00B35DBB" w:rsidRPr="00A40276" w:rsidRDefault="00B35DBB" w:rsidP="003B46C3">
            <w:pPr>
              <w:rPr>
                <w:rFonts w:ascii="Arial" w:hAnsi="Arial" w:cs="Arial"/>
                <w:lang w:val="es-BO"/>
              </w:rPr>
            </w:pPr>
          </w:p>
        </w:tc>
        <w:tc>
          <w:tcPr>
            <w:tcW w:w="229"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43AE0">
        <w:trPr>
          <w:trHeight w:val="240"/>
          <w:jc w:val="center"/>
        </w:trPr>
        <w:tc>
          <w:tcPr>
            <w:tcW w:w="1344"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0EFB57F9" w:rsidR="00B35DBB" w:rsidRPr="00A40276" w:rsidRDefault="008941B4" w:rsidP="003B46C3">
            <w:pPr>
              <w:rPr>
                <w:rFonts w:ascii="Arial" w:hAnsi="Arial" w:cs="Arial"/>
                <w:szCs w:val="2"/>
                <w:lang w:val="es-BO"/>
              </w:rPr>
            </w:pPr>
            <w:r>
              <w:rPr>
                <w:rFonts w:ascii="Arial" w:hAnsi="Arial" w:cs="Arial"/>
                <w:szCs w:val="2"/>
                <w:lang w:val="es-BO"/>
              </w:rPr>
              <w:t>X</w:t>
            </w:r>
          </w:p>
        </w:tc>
        <w:tc>
          <w:tcPr>
            <w:tcW w:w="1235"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995"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306" w:type="dxa"/>
          </w:tcPr>
          <w:p w14:paraId="529E16B1" w14:textId="77777777" w:rsidR="00B35DBB" w:rsidRPr="00A40276" w:rsidRDefault="00B35DBB" w:rsidP="003B46C3">
            <w:pPr>
              <w:rPr>
                <w:rFonts w:ascii="Arial" w:hAnsi="Arial" w:cs="Arial"/>
                <w:szCs w:val="2"/>
                <w:lang w:val="es-BO"/>
              </w:rPr>
            </w:pPr>
          </w:p>
        </w:tc>
        <w:tc>
          <w:tcPr>
            <w:tcW w:w="306" w:type="dxa"/>
          </w:tcPr>
          <w:p w14:paraId="15D974EC" w14:textId="77777777" w:rsidR="00B35DBB" w:rsidRPr="00A40276" w:rsidRDefault="00B35DBB" w:rsidP="003B46C3">
            <w:pPr>
              <w:rPr>
                <w:rFonts w:ascii="Arial" w:hAnsi="Arial" w:cs="Arial"/>
                <w:szCs w:val="2"/>
                <w:lang w:val="es-BO"/>
              </w:rPr>
            </w:pPr>
          </w:p>
        </w:tc>
        <w:tc>
          <w:tcPr>
            <w:tcW w:w="306" w:type="dxa"/>
          </w:tcPr>
          <w:p w14:paraId="5267356F" w14:textId="77777777" w:rsidR="00B35DBB" w:rsidRPr="00A40276" w:rsidRDefault="00B35DBB" w:rsidP="003B46C3">
            <w:pPr>
              <w:rPr>
                <w:rFonts w:ascii="Arial" w:hAnsi="Arial" w:cs="Arial"/>
                <w:szCs w:val="2"/>
                <w:lang w:val="es-BO"/>
              </w:rPr>
            </w:pPr>
          </w:p>
        </w:tc>
        <w:tc>
          <w:tcPr>
            <w:tcW w:w="306" w:type="dxa"/>
          </w:tcPr>
          <w:p w14:paraId="5C79C9E6" w14:textId="77777777" w:rsidR="00B35DBB" w:rsidRPr="00A40276" w:rsidRDefault="00B35DBB" w:rsidP="003B46C3">
            <w:pPr>
              <w:rPr>
                <w:rFonts w:ascii="Arial" w:hAnsi="Arial" w:cs="Arial"/>
                <w:szCs w:val="2"/>
                <w:lang w:val="es-BO"/>
              </w:rPr>
            </w:pPr>
          </w:p>
        </w:tc>
        <w:tc>
          <w:tcPr>
            <w:tcW w:w="306" w:type="dxa"/>
          </w:tcPr>
          <w:p w14:paraId="47436FF2" w14:textId="77777777" w:rsidR="00B35DBB" w:rsidRPr="00A40276" w:rsidRDefault="00B35DBB" w:rsidP="003B46C3">
            <w:pPr>
              <w:rPr>
                <w:rFonts w:ascii="Arial" w:hAnsi="Arial" w:cs="Arial"/>
                <w:szCs w:val="2"/>
                <w:lang w:val="es-BO"/>
              </w:rPr>
            </w:pPr>
          </w:p>
        </w:tc>
        <w:tc>
          <w:tcPr>
            <w:tcW w:w="306" w:type="dxa"/>
          </w:tcPr>
          <w:p w14:paraId="012A6644" w14:textId="77777777" w:rsidR="00B35DBB" w:rsidRPr="00A40276" w:rsidRDefault="00B35DBB" w:rsidP="003B46C3">
            <w:pPr>
              <w:rPr>
                <w:rFonts w:ascii="Arial" w:hAnsi="Arial" w:cs="Arial"/>
                <w:szCs w:val="2"/>
                <w:lang w:val="es-BO"/>
              </w:rPr>
            </w:pPr>
          </w:p>
        </w:tc>
        <w:tc>
          <w:tcPr>
            <w:tcW w:w="229"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43AE0">
        <w:trPr>
          <w:jc w:val="center"/>
        </w:trPr>
        <w:tc>
          <w:tcPr>
            <w:tcW w:w="1344"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99" w:type="dxa"/>
            <w:shd w:val="clear" w:color="auto" w:fill="auto"/>
          </w:tcPr>
          <w:p w14:paraId="19BA07D2" w14:textId="77777777" w:rsidR="00B35DBB" w:rsidRPr="00A40276" w:rsidRDefault="00B35DBB" w:rsidP="003B46C3">
            <w:pPr>
              <w:rPr>
                <w:rFonts w:ascii="Arial" w:hAnsi="Arial" w:cs="Arial"/>
                <w:lang w:val="es-BO"/>
              </w:rPr>
            </w:pPr>
          </w:p>
        </w:tc>
        <w:tc>
          <w:tcPr>
            <w:tcW w:w="311" w:type="dxa"/>
            <w:shd w:val="clear" w:color="auto" w:fill="auto"/>
          </w:tcPr>
          <w:p w14:paraId="10CAC60E" w14:textId="77777777" w:rsidR="00B35DBB" w:rsidRPr="00A40276" w:rsidRDefault="00B35DBB" w:rsidP="003B46C3">
            <w:pPr>
              <w:rPr>
                <w:rFonts w:ascii="Arial" w:hAnsi="Arial" w:cs="Arial"/>
                <w:lang w:val="es-BO"/>
              </w:rPr>
            </w:pPr>
          </w:p>
        </w:tc>
        <w:tc>
          <w:tcPr>
            <w:tcW w:w="311" w:type="dxa"/>
            <w:shd w:val="clear" w:color="auto" w:fill="auto"/>
          </w:tcPr>
          <w:p w14:paraId="4E1CB47E" w14:textId="77777777" w:rsidR="00B35DBB" w:rsidRPr="00A40276" w:rsidRDefault="00B35DBB" w:rsidP="003B46C3">
            <w:pPr>
              <w:rPr>
                <w:rFonts w:ascii="Arial" w:hAnsi="Arial" w:cs="Arial"/>
                <w:lang w:val="es-BO"/>
              </w:rPr>
            </w:pPr>
          </w:p>
        </w:tc>
        <w:tc>
          <w:tcPr>
            <w:tcW w:w="305" w:type="dxa"/>
            <w:shd w:val="clear" w:color="auto" w:fill="auto"/>
          </w:tcPr>
          <w:p w14:paraId="3E452276" w14:textId="77777777" w:rsidR="00B35DBB" w:rsidRPr="00A40276" w:rsidRDefault="00B35DBB" w:rsidP="003B46C3">
            <w:pPr>
              <w:rPr>
                <w:rFonts w:ascii="Arial" w:hAnsi="Arial" w:cs="Arial"/>
                <w:lang w:val="es-BO"/>
              </w:rPr>
            </w:pPr>
          </w:p>
        </w:tc>
        <w:tc>
          <w:tcPr>
            <w:tcW w:w="308" w:type="dxa"/>
            <w:shd w:val="clear" w:color="auto" w:fill="auto"/>
          </w:tcPr>
          <w:p w14:paraId="7D47D6CA" w14:textId="77777777" w:rsidR="00B35DBB" w:rsidRPr="00A40276" w:rsidRDefault="00B35DBB" w:rsidP="003B46C3">
            <w:pPr>
              <w:rPr>
                <w:rFonts w:ascii="Arial" w:hAnsi="Arial" w:cs="Arial"/>
                <w:lang w:val="es-BO"/>
              </w:rPr>
            </w:pPr>
          </w:p>
        </w:tc>
        <w:tc>
          <w:tcPr>
            <w:tcW w:w="308" w:type="dxa"/>
            <w:shd w:val="clear" w:color="auto" w:fill="auto"/>
          </w:tcPr>
          <w:p w14:paraId="4807FFFD" w14:textId="77777777" w:rsidR="00B35DBB" w:rsidRPr="00A40276" w:rsidRDefault="00B35DBB" w:rsidP="003B46C3">
            <w:pPr>
              <w:rPr>
                <w:rFonts w:ascii="Arial" w:hAnsi="Arial" w:cs="Arial"/>
                <w:lang w:val="es-BO"/>
              </w:rPr>
            </w:pPr>
          </w:p>
        </w:tc>
        <w:tc>
          <w:tcPr>
            <w:tcW w:w="399" w:type="dxa"/>
            <w:shd w:val="clear" w:color="auto" w:fill="auto"/>
          </w:tcPr>
          <w:p w14:paraId="75F46972" w14:textId="77777777" w:rsidR="00B35DBB" w:rsidRPr="00A40276" w:rsidRDefault="00B35DBB" w:rsidP="003B46C3">
            <w:pPr>
              <w:rPr>
                <w:rFonts w:ascii="Arial" w:hAnsi="Arial" w:cs="Arial"/>
                <w:lang w:val="es-BO"/>
              </w:rPr>
            </w:pPr>
          </w:p>
        </w:tc>
        <w:tc>
          <w:tcPr>
            <w:tcW w:w="308" w:type="dxa"/>
            <w:shd w:val="clear" w:color="auto" w:fill="auto"/>
          </w:tcPr>
          <w:p w14:paraId="3C7E20C4" w14:textId="77777777" w:rsidR="00B35DBB" w:rsidRPr="00A40276" w:rsidRDefault="00B35DBB" w:rsidP="003B46C3">
            <w:pPr>
              <w:rPr>
                <w:rFonts w:ascii="Arial" w:hAnsi="Arial" w:cs="Arial"/>
                <w:lang w:val="es-BO"/>
              </w:rPr>
            </w:pPr>
          </w:p>
        </w:tc>
        <w:tc>
          <w:tcPr>
            <w:tcW w:w="308" w:type="dxa"/>
            <w:shd w:val="clear" w:color="auto" w:fill="auto"/>
          </w:tcPr>
          <w:p w14:paraId="4DBBDDD6" w14:textId="77777777" w:rsidR="00B35DBB" w:rsidRPr="00A40276" w:rsidRDefault="00B35DBB" w:rsidP="003B46C3">
            <w:pPr>
              <w:rPr>
                <w:rFonts w:ascii="Arial" w:hAnsi="Arial" w:cs="Arial"/>
                <w:lang w:val="es-BO"/>
              </w:rPr>
            </w:pPr>
          </w:p>
        </w:tc>
        <w:tc>
          <w:tcPr>
            <w:tcW w:w="308" w:type="dxa"/>
            <w:shd w:val="clear" w:color="auto" w:fill="auto"/>
          </w:tcPr>
          <w:p w14:paraId="3B3A4464" w14:textId="77777777" w:rsidR="00B35DBB" w:rsidRPr="00A40276" w:rsidRDefault="00B35DBB" w:rsidP="003B46C3">
            <w:pPr>
              <w:rPr>
                <w:rFonts w:ascii="Arial" w:hAnsi="Arial" w:cs="Arial"/>
                <w:lang w:val="es-BO"/>
              </w:rPr>
            </w:pPr>
          </w:p>
        </w:tc>
        <w:tc>
          <w:tcPr>
            <w:tcW w:w="306" w:type="dxa"/>
            <w:shd w:val="clear" w:color="auto" w:fill="auto"/>
          </w:tcPr>
          <w:p w14:paraId="455E8E83" w14:textId="77777777" w:rsidR="00B35DBB" w:rsidRPr="00A40276" w:rsidRDefault="00B35DBB" w:rsidP="003B46C3">
            <w:pPr>
              <w:rPr>
                <w:rFonts w:ascii="Arial" w:hAnsi="Arial" w:cs="Arial"/>
                <w:lang w:val="es-BO"/>
              </w:rPr>
            </w:pPr>
          </w:p>
        </w:tc>
        <w:tc>
          <w:tcPr>
            <w:tcW w:w="306" w:type="dxa"/>
            <w:shd w:val="clear" w:color="auto" w:fill="auto"/>
          </w:tcPr>
          <w:p w14:paraId="578E1DCA" w14:textId="77777777" w:rsidR="00B35DBB" w:rsidRPr="00A40276" w:rsidRDefault="00B35DBB" w:rsidP="003B46C3">
            <w:pPr>
              <w:rPr>
                <w:rFonts w:ascii="Arial" w:hAnsi="Arial" w:cs="Arial"/>
                <w:lang w:val="es-BO"/>
              </w:rPr>
            </w:pPr>
          </w:p>
        </w:tc>
        <w:tc>
          <w:tcPr>
            <w:tcW w:w="306" w:type="dxa"/>
            <w:shd w:val="clear" w:color="auto" w:fill="auto"/>
          </w:tcPr>
          <w:p w14:paraId="0219C54C" w14:textId="77777777" w:rsidR="00B35DBB" w:rsidRPr="00A40276" w:rsidRDefault="00B35DBB" w:rsidP="003B46C3">
            <w:pPr>
              <w:rPr>
                <w:rFonts w:ascii="Arial" w:hAnsi="Arial" w:cs="Arial"/>
                <w:lang w:val="es-BO"/>
              </w:rPr>
            </w:pPr>
          </w:p>
        </w:tc>
        <w:tc>
          <w:tcPr>
            <w:tcW w:w="306" w:type="dxa"/>
            <w:shd w:val="clear" w:color="auto" w:fill="auto"/>
          </w:tcPr>
          <w:p w14:paraId="31B2B234" w14:textId="77777777" w:rsidR="00B35DBB" w:rsidRPr="00A40276" w:rsidRDefault="00B35DBB" w:rsidP="003B46C3">
            <w:pPr>
              <w:rPr>
                <w:rFonts w:ascii="Arial" w:hAnsi="Arial" w:cs="Arial"/>
                <w:lang w:val="es-BO"/>
              </w:rPr>
            </w:pPr>
          </w:p>
        </w:tc>
        <w:tc>
          <w:tcPr>
            <w:tcW w:w="306" w:type="dxa"/>
            <w:shd w:val="clear" w:color="auto" w:fill="auto"/>
          </w:tcPr>
          <w:p w14:paraId="2F6B3435" w14:textId="77777777" w:rsidR="00B35DBB" w:rsidRPr="00A40276" w:rsidRDefault="00B35DBB" w:rsidP="003B46C3">
            <w:pPr>
              <w:rPr>
                <w:rFonts w:ascii="Arial" w:hAnsi="Arial" w:cs="Arial"/>
                <w:lang w:val="es-BO"/>
              </w:rPr>
            </w:pPr>
          </w:p>
        </w:tc>
        <w:tc>
          <w:tcPr>
            <w:tcW w:w="306" w:type="dxa"/>
            <w:shd w:val="clear" w:color="auto" w:fill="auto"/>
          </w:tcPr>
          <w:p w14:paraId="3EBEB264" w14:textId="77777777" w:rsidR="00B35DBB" w:rsidRPr="00A40276" w:rsidRDefault="00B35DBB" w:rsidP="003B46C3">
            <w:pPr>
              <w:rPr>
                <w:rFonts w:ascii="Arial" w:hAnsi="Arial" w:cs="Arial"/>
                <w:lang w:val="es-BO"/>
              </w:rPr>
            </w:pPr>
          </w:p>
        </w:tc>
        <w:tc>
          <w:tcPr>
            <w:tcW w:w="306" w:type="dxa"/>
            <w:shd w:val="clear" w:color="auto" w:fill="auto"/>
          </w:tcPr>
          <w:p w14:paraId="34CE77B4" w14:textId="77777777" w:rsidR="00B35DBB" w:rsidRPr="00A40276" w:rsidRDefault="00B35DBB" w:rsidP="003B46C3">
            <w:pPr>
              <w:rPr>
                <w:rFonts w:ascii="Arial" w:hAnsi="Arial" w:cs="Arial"/>
                <w:lang w:val="es-BO"/>
              </w:rPr>
            </w:pPr>
          </w:p>
        </w:tc>
        <w:tc>
          <w:tcPr>
            <w:tcW w:w="306" w:type="dxa"/>
            <w:shd w:val="clear" w:color="auto" w:fill="auto"/>
          </w:tcPr>
          <w:p w14:paraId="6FD2F1E7" w14:textId="77777777" w:rsidR="00B35DBB" w:rsidRPr="00A40276" w:rsidRDefault="00B35DBB" w:rsidP="003B46C3">
            <w:pPr>
              <w:rPr>
                <w:rFonts w:ascii="Arial" w:hAnsi="Arial" w:cs="Arial"/>
                <w:lang w:val="es-BO"/>
              </w:rPr>
            </w:pPr>
          </w:p>
        </w:tc>
        <w:tc>
          <w:tcPr>
            <w:tcW w:w="306" w:type="dxa"/>
            <w:shd w:val="clear" w:color="auto" w:fill="auto"/>
          </w:tcPr>
          <w:p w14:paraId="0A972FFF" w14:textId="77777777" w:rsidR="00B35DBB" w:rsidRPr="00A40276" w:rsidRDefault="00B35DBB" w:rsidP="003B46C3">
            <w:pPr>
              <w:rPr>
                <w:rFonts w:ascii="Arial" w:hAnsi="Arial" w:cs="Arial"/>
                <w:lang w:val="es-BO"/>
              </w:rPr>
            </w:pPr>
          </w:p>
        </w:tc>
        <w:tc>
          <w:tcPr>
            <w:tcW w:w="306" w:type="dxa"/>
            <w:shd w:val="clear" w:color="auto" w:fill="auto"/>
          </w:tcPr>
          <w:p w14:paraId="6518ED87" w14:textId="77777777" w:rsidR="00B35DBB" w:rsidRPr="00A40276" w:rsidRDefault="00B35DBB" w:rsidP="003B46C3">
            <w:pPr>
              <w:rPr>
                <w:rFonts w:ascii="Arial" w:hAnsi="Arial" w:cs="Arial"/>
                <w:lang w:val="es-BO"/>
              </w:rPr>
            </w:pPr>
          </w:p>
        </w:tc>
        <w:tc>
          <w:tcPr>
            <w:tcW w:w="306" w:type="dxa"/>
            <w:shd w:val="clear" w:color="auto" w:fill="auto"/>
          </w:tcPr>
          <w:p w14:paraId="085D2E1C" w14:textId="77777777" w:rsidR="00B35DBB" w:rsidRPr="00A40276" w:rsidRDefault="00B35DBB" w:rsidP="003B46C3">
            <w:pPr>
              <w:rPr>
                <w:rFonts w:ascii="Arial" w:hAnsi="Arial" w:cs="Arial"/>
                <w:lang w:val="es-BO"/>
              </w:rPr>
            </w:pPr>
          </w:p>
        </w:tc>
        <w:tc>
          <w:tcPr>
            <w:tcW w:w="306" w:type="dxa"/>
            <w:shd w:val="clear" w:color="auto" w:fill="auto"/>
          </w:tcPr>
          <w:p w14:paraId="79BEA862" w14:textId="77777777" w:rsidR="00B35DBB" w:rsidRPr="00A40276" w:rsidRDefault="00B35DBB" w:rsidP="003B46C3">
            <w:pPr>
              <w:rPr>
                <w:rFonts w:ascii="Arial" w:hAnsi="Arial" w:cs="Arial"/>
                <w:lang w:val="es-BO"/>
              </w:rPr>
            </w:pPr>
          </w:p>
        </w:tc>
        <w:tc>
          <w:tcPr>
            <w:tcW w:w="918"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918" w:type="dxa"/>
            <w:gridSpan w:val="3"/>
            <w:shd w:val="clear" w:color="auto" w:fill="auto"/>
          </w:tcPr>
          <w:p w14:paraId="3F02A19F" w14:textId="77777777" w:rsidR="00B35DBB" w:rsidRPr="00A40276" w:rsidRDefault="00B35DBB" w:rsidP="003B46C3">
            <w:pPr>
              <w:rPr>
                <w:rFonts w:ascii="Arial" w:hAnsi="Arial" w:cs="Arial"/>
                <w:lang w:val="es-BO"/>
              </w:rPr>
            </w:pPr>
          </w:p>
        </w:tc>
        <w:tc>
          <w:tcPr>
            <w:tcW w:w="229"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43AE0">
        <w:trPr>
          <w:jc w:val="center"/>
        </w:trPr>
        <w:tc>
          <w:tcPr>
            <w:tcW w:w="1344"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877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9DEEB4C" w:rsidR="00B35DBB" w:rsidRPr="00A40276" w:rsidRDefault="00245F83" w:rsidP="00BA2001">
            <w:pPr>
              <w:jc w:val="both"/>
              <w:rPr>
                <w:rFonts w:ascii="Arial" w:hAnsi="Arial" w:cs="Arial"/>
                <w:b/>
                <w:i/>
                <w:lang w:val="es-BO"/>
              </w:rPr>
            </w:pPr>
            <w:r w:rsidRPr="00245F83">
              <w:rPr>
                <w:rFonts w:ascii="Arial" w:hAnsi="Arial" w:cs="Arial"/>
                <w:b/>
                <w:i/>
                <w:lang w:val="es-BO"/>
              </w:rPr>
              <w:t>El plazo del servicio será a partir de la fecha establecida en la Orden de Proceder emitido por el fiscal de servicio hasta el mes de diciembre de 2021</w:t>
            </w:r>
          </w:p>
        </w:tc>
        <w:tc>
          <w:tcPr>
            <w:tcW w:w="229"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43AE0">
        <w:trPr>
          <w:jc w:val="center"/>
        </w:trPr>
        <w:tc>
          <w:tcPr>
            <w:tcW w:w="1344"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8773"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29"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43AE0">
        <w:trPr>
          <w:jc w:val="center"/>
        </w:trPr>
        <w:tc>
          <w:tcPr>
            <w:tcW w:w="1344"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99" w:type="dxa"/>
            <w:shd w:val="clear" w:color="auto" w:fill="auto"/>
          </w:tcPr>
          <w:p w14:paraId="2C9EFADF" w14:textId="77777777" w:rsidR="00B35DBB" w:rsidRPr="00A40276" w:rsidRDefault="00B35DBB" w:rsidP="003B46C3">
            <w:pPr>
              <w:rPr>
                <w:rFonts w:ascii="Arial" w:hAnsi="Arial" w:cs="Arial"/>
                <w:lang w:val="es-BO"/>
              </w:rPr>
            </w:pPr>
          </w:p>
        </w:tc>
        <w:tc>
          <w:tcPr>
            <w:tcW w:w="311" w:type="dxa"/>
            <w:shd w:val="clear" w:color="auto" w:fill="auto"/>
          </w:tcPr>
          <w:p w14:paraId="6A0B198C" w14:textId="77777777" w:rsidR="00B35DBB" w:rsidRPr="00A40276" w:rsidRDefault="00B35DBB" w:rsidP="003B46C3">
            <w:pPr>
              <w:rPr>
                <w:rFonts w:ascii="Arial" w:hAnsi="Arial" w:cs="Arial"/>
                <w:lang w:val="es-BO"/>
              </w:rPr>
            </w:pPr>
          </w:p>
        </w:tc>
        <w:tc>
          <w:tcPr>
            <w:tcW w:w="311" w:type="dxa"/>
            <w:shd w:val="clear" w:color="auto" w:fill="auto"/>
          </w:tcPr>
          <w:p w14:paraId="46E00D37" w14:textId="77777777" w:rsidR="00B35DBB" w:rsidRPr="00A40276" w:rsidRDefault="00B35DBB" w:rsidP="003B46C3">
            <w:pPr>
              <w:rPr>
                <w:rFonts w:ascii="Arial" w:hAnsi="Arial" w:cs="Arial"/>
                <w:lang w:val="es-BO"/>
              </w:rPr>
            </w:pPr>
          </w:p>
        </w:tc>
        <w:tc>
          <w:tcPr>
            <w:tcW w:w="305" w:type="dxa"/>
            <w:shd w:val="clear" w:color="auto" w:fill="auto"/>
          </w:tcPr>
          <w:p w14:paraId="1C67CC67" w14:textId="77777777" w:rsidR="00B35DBB" w:rsidRPr="00A40276" w:rsidRDefault="00B35DBB" w:rsidP="003B46C3">
            <w:pPr>
              <w:rPr>
                <w:rFonts w:ascii="Arial" w:hAnsi="Arial" w:cs="Arial"/>
                <w:lang w:val="es-BO"/>
              </w:rPr>
            </w:pPr>
          </w:p>
        </w:tc>
        <w:tc>
          <w:tcPr>
            <w:tcW w:w="308" w:type="dxa"/>
            <w:shd w:val="clear" w:color="auto" w:fill="auto"/>
          </w:tcPr>
          <w:p w14:paraId="55194197" w14:textId="77777777" w:rsidR="00B35DBB" w:rsidRPr="00A40276" w:rsidRDefault="00B35DBB" w:rsidP="003B46C3">
            <w:pPr>
              <w:rPr>
                <w:rFonts w:ascii="Arial" w:hAnsi="Arial" w:cs="Arial"/>
                <w:lang w:val="es-BO"/>
              </w:rPr>
            </w:pPr>
          </w:p>
        </w:tc>
        <w:tc>
          <w:tcPr>
            <w:tcW w:w="308" w:type="dxa"/>
            <w:shd w:val="clear" w:color="auto" w:fill="auto"/>
          </w:tcPr>
          <w:p w14:paraId="44F62435" w14:textId="77777777" w:rsidR="00B35DBB" w:rsidRPr="00A40276" w:rsidRDefault="00B35DBB" w:rsidP="003B46C3">
            <w:pPr>
              <w:rPr>
                <w:rFonts w:ascii="Arial" w:hAnsi="Arial" w:cs="Arial"/>
                <w:lang w:val="es-BO"/>
              </w:rPr>
            </w:pPr>
          </w:p>
        </w:tc>
        <w:tc>
          <w:tcPr>
            <w:tcW w:w="399" w:type="dxa"/>
            <w:shd w:val="clear" w:color="auto" w:fill="auto"/>
          </w:tcPr>
          <w:p w14:paraId="31D7E3BD" w14:textId="77777777" w:rsidR="00B35DBB" w:rsidRPr="00A40276" w:rsidRDefault="00B35DBB" w:rsidP="003B46C3">
            <w:pPr>
              <w:rPr>
                <w:rFonts w:ascii="Arial" w:hAnsi="Arial" w:cs="Arial"/>
                <w:lang w:val="es-BO"/>
              </w:rPr>
            </w:pPr>
          </w:p>
        </w:tc>
        <w:tc>
          <w:tcPr>
            <w:tcW w:w="308" w:type="dxa"/>
            <w:shd w:val="clear" w:color="auto" w:fill="auto"/>
          </w:tcPr>
          <w:p w14:paraId="4248A55F" w14:textId="77777777" w:rsidR="00B35DBB" w:rsidRPr="00A40276" w:rsidRDefault="00B35DBB" w:rsidP="003B46C3">
            <w:pPr>
              <w:rPr>
                <w:rFonts w:ascii="Arial" w:hAnsi="Arial" w:cs="Arial"/>
                <w:lang w:val="es-BO"/>
              </w:rPr>
            </w:pPr>
          </w:p>
        </w:tc>
        <w:tc>
          <w:tcPr>
            <w:tcW w:w="308" w:type="dxa"/>
            <w:shd w:val="clear" w:color="auto" w:fill="auto"/>
          </w:tcPr>
          <w:p w14:paraId="77FD13F0" w14:textId="77777777" w:rsidR="00B35DBB" w:rsidRPr="00A40276" w:rsidRDefault="00B35DBB" w:rsidP="003B46C3">
            <w:pPr>
              <w:rPr>
                <w:rFonts w:ascii="Arial" w:hAnsi="Arial" w:cs="Arial"/>
                <w:lang w:val="es-BO"/>
              </w:rPr>
            </w:pPr>
          </w:p>
        </w:tc>
        <w:tc>
          <w:tcPr>
            <w:tcW w:w="308" w:type="dxa"/>
            <w:shd w:val="clear" w:color="auto" w:fill="auto"/>
          </w:tcPr>
          <w:p w14:paraId="42F2C3A4" w14:textId="77777777" w:rsidR="00B35DBB" w:rsidRPr="00A40276" w:rsidRDefault="00B35DBB" w:rsidP="003B46C3">
            <w:pPr>
              <w:rPr>
                <w:rFonts w:ascii="Arial" w:hAnsi="Arial" w:cs="Arial"/>
                <w:lang w:val="es-BO"/>
              </w:rPr>
            </w:pPr>
          </w:p>
        </w:tc>
        <w:tc>
          <w:tcPr>
            <w:tcW w:w="306" w:type="dxa"/>
            <w:shd w:val="clear" w:color="auto" w:fill="auto"/>
          </w:tcPr>
          <w:p w14:paraId="76484251" w14:textId="77777777" w:rsidR="00B35DBB" w:rsidRPr="00A40276" w:rsidRDefault="00B35DBB" w:rsidP="003B46C3">
            <w:pPr>
              <w:rPr>
                <w:rFonts w:ascii="Arial" w:hAnsi="Arial" w:cs="Arial"/>
                <w:lang w:val="es-BO"/>
              </w:rPr>
            </w:pPr>
          </w:p>
        </w:tc>
        <w:tc>
          <w:tcPr>
            <w:tcW w:w="306" w:type="dxa"/>
            <w:shd w:val="clear" w:color="auto" w:fill="auto"/>
          </w:tcPr>
          <w:p w14:paraId="4D25122A" w14:textId="77777777" w:rsidR="00B35DBB" w:rsidRPr="00A40276" w:rsidRDefault="00B35DBB" w:rsidP="003B46C3">
            <w:pPr>
              <w:rPr>
                <w:rFonts w:ascii="Arial" w:hAnsi="Arial" w:cs="Arial"/>
                <w:lang w:val="es-BO"/>
              </w:rPr>
            </w:pPr>
          </w:p>
        </w:tc>
        <w:tc>
          <w:tcPr>
            <w:tcW w:w="306" w:type="dxa"/>
            <w:shd w:val="clear" w:color="auto" w:fill="auto"/>
          </w:tcPr>
          <w:p w14:paraId="2236AF19" w14:textId="77777777" w:rsidR="00B35DBB" w:rsidRPr="00A40276" w:rsidRDefault="00B35DBB" w:rsidP="003B46C3">
            <w:pPr>
              <w:rPr>
                <w:rFonts w:ascii="Arial" w:hAnsi="Arial" w:cs="Arial"/>
                <w:lang w:val="es-BO"/>
              </w:rPr>
            </w:pPr>
          </w:p>
        </w:tc>
        <w:tc>
          <w:tcPr>
            <w:tcW w:w="306" w:type="dxa"/>
            <w:shd w:val="clear" w:color="auto" w:fill="auto"/>
          </w:tcPr>
          <w:p w14:paraId="26E823C1" w14:textId="77777777" w:rsidR="00B35DBB" w:rsidRPr="00A40276" w:rsidRDefault="00B35DBB" w:rsidP="003B46C3">
            <w:pPr>
              <w:rPr>
                <w:rFonts w:ascii="Arial" w:hAnsi="Arial" w:cs="Arial"/>
                <w:lang w:val="es-BO"/>
              </w:rPr>
            </w:pPr>
          </w:p>
        </w:tc>
        <w:tc>
          <w:tcPr>
            <w:tcW w:w="306" w:type="dxa"/>
            <w:shd w:val="clear" w:color="auto" w:fill="auto"/>
          </w:tcPr>
          <w:p w14:paraId="32B07C81" w14:textId="77777777" w:rsidR="00B35DBB" w:rsidRPr="00A40276" w:rsidRDefault="00B35DBB" w:rsidP="003B46C3">
            <w:pPr>
              <w:rPr>
                <w:rFonts w:ascii="Arial" w:hAnsi="Arial" w:cs="Arial"/>
                <w:lang w:val="es-BO"/>
              </w:rPr>
            </w:pPr>
          </w:p>
        </w:tc>
        <w:tc>
          <w:tcPr>
            <w:tcW w:w="306" w:type="dxa"/>
            <w:shd w:val="clear" w:color="auto" w:fill="auto"/>
          </w:tcPr>
          <w:p w14:paraId="37A52F17" w14:textId="77777777" w:rsidR="00B35DBB" w:rsidRPr="00A40276" w:rsidRDefault="00B35DBB" w:rsidP="003B46C3">
            <w:pPr>
              <w:rPr>
                <w:rFonts w:ascii="Arial" w:hAnsi="Arial" w:cs="Arial"/>
                <w:lang w:val="es-BO"/>
              </w:rPr>
            </w:pPr>
          </w:p>
        </w:tc>
        <w:tc>
          <w:tcPr>
            <w:tcW w:w="306" w:type="dxa"/>
            <w:shd w:val="clear" w:color="auto" w:fill="auto"/>
          </w:tcPr>
          <w:p w14:paraId="570C511B" w14:textId="77777777" w:rsidR="00B35DBB" w:rsidRPr="00A40276" w:rsidRDefault="00B35DBB" w:rsidP="003B46C3">
            <w:pPr>
              <w:rPr>
                <w:rFonts w:ascii="Arial" w:hAnsi="Arial" w:cs="Arial"/>
                <w:lang w:val="es-BO"/>
              </w:rPr>
            </w:pPr>
          </w:p>
        </w:tc>
        <w:tc>
          <w:tcPr>
            <w:tcW w:w="306" w:type="dxa"/>
            <w:shd w:val="clear" w:color="auto" w:fill="auto"/>
          </w:tcPr>
          <w:p w14:paraId="0E906B27" w14:textId="77777777" w:rsidR="00B35DBB" w:rsidRPr="00A40276" w:rsidRDefault="00B35DBB" w:rsidP="003B46C3">
            <w:pPr>
              <w:rPr>
                <w:rFonts w:ascii="Arial" w:hAnsi="Arial" w:cs="Arial"/>
                <w:lang w:val="es-BO"/>
              </w:rPr>
            </w:pPr>
          </w:p>
        </w:tc>
        <w:tc>
          <w:tcPr>
            <w:tcW w:w="306" w:type="dxa"/>
            <w:shd w:val="clear" w:color="auto" w:fill="auto"/>
          </w:tcPr>
          <w:p w14:paraId="556B71B0" w14:textId="77777777" w:rsidR="00B35DBB" w:rsidRPr="00A40276" w:rsidRDefault="00B35DBB" w:rsidP="003B46C3">
            <w:pPr>
              <w:rPr>
                <w:rFonts w:ascii="Arial" w:hAnsi="Arial" w:cs="Arial"/>
                <w:lang w:val="es-BO"/>
              </w:rPr>
            </w:pPr>
          </w:p>
        </w:tc>
        <w:tc>
          <w:tcPr>
            <w:tcW w:w="306" w:type="dxa"/>
            <w:shd w:val="clear" w:color="auto" w:fill="auto"/>
          </w:tcPr>
          <w:p w14:paraId="15F54176" w14:textId="77777777" w:rsidR="00B35DBB" w:rsidRPr="00A40276" w:rsidRDefault="00B35DBB" w:rsidP="003B46C3">
            <w:pPr>
              <w:rPr>
                <w:rFonts w:ascii="Arial" w:hAnsi="Arial" w:cs="Arial"/>
                <w:lang w:val="es-BO"/>
              </w:rPr>
            </w:pPr>
          </w:p>
        </w:tc>
        <w:tc>
          <w:tcPr>
            <w:tcW w:w="306" w:type="dxa"/>
            <w:shd w:val="clear" w:color="auto" w:fill="auto"/>
          </w:tcPr>
          <w:p w14:paraId="7CDCFB25" w14:textId="77777777" w:rsidR="00B35DBB" w:rsidRPr="00A40276" w:rsidRDefault="00B35DBB" w:rsidP="003B46C3">
            <w:pPr>
              <w:rPr>
                <w:rFonts w:ascii="Arial" w:hAnsi="Arial" w:cs="Arial"/>
                <w:lang w:val="es-BO"/>
              </w:rPr>
            </w:pPr>
          </w:p>
        </w:tc>
        <w:tc>
          <w:tcPr>
            <w:tcW w:w="306" w:type="dxa"/>
            <w:shd w:val="clear" w:color="auto" w:fill="auto"/>
          </w:tcPr>
          <w:p w14:paraId="449BABE2" w14:textId="77777777" w:rsidR="00B35DBB" w:rsidRPr="00A40276" w:rsidRDefault="00B35DBB" w:rsidP="003B46C3">
            <w:pPr>
              <w:rPr>
                <w:rFonts w:ascii="Arial" w:hAnsi="Arial" w:cs="Arial"/>
                <w:lang w:val="es-BO"/>
              </w:rPr>
            </w:pPr>
          </w:p>
        </w:tc>
        <w:tc>
          <w:tcPr>
            <w:tcW w:w="918"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918" w:type="dxa"/>
            <w:gridSpan w:val="3"/>
            <w:shd w:val="clear" w:color="auto" w:fill="auto"/>
          </w:tcPr>
          <w:p w14:paraId="4AD72CB4" w14:textId="77777777" w:rsidR="00B35DBB" w:rsidRPr="00A40276" w:rsidRDefault="00B35DBB" w:rsidP="003B46C3">
            <w:pPr>
              <w:rPr>
                <w:rFonts w:ascii="Arial" w:hAnsi="Arial" w:cs="Arial"/>
                <w:lang w:val="es-BO"/>
              </w:rPr>
            </w:pPr>
          </w:p>
        </w:tc>
        <w:tc>
          <w:tcPr>
            <w:tcW w:w="229"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43AE0">
        <w:trPr>
          <w:trHeight w:val="1274"/>
          <w:jc w:val="center"/>
        </w:trPr>
        <w:tc>
          <w:tcPr>
            <w:tcW w:w="1344"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877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C38AEF" w14:textId="3B8D5501" w:rsidR="00D67779" w:rsidRPr="00D67779" w:rsidRDefault="00D67779" w:rsidP="00D67779">
            <w:pPr>
              <w:jc w:val="both"/>
              <w:rPr>
                <w:bCs/>
                <w:sz w:val="20"/>
                <w:szCs w:val="20"/>
                <w:u w:val="single"/>
                <w:lang w:eastAsia="es-BO"/>
              </w:rPr>
            </w:pPr>
            <w:r w:rsidRPr="00D67779">
              <w:rPr>
                <w:b/>
                <w:bCs/>
                <w:szCs w:val="20"/>
                <w:lang w:eastAsia="es-BO"/>
              </w:rPr>
              <w:t>ÍTEM 1</w:t>
            </w:r>
            <w:r w:rsidRPr="00D67779">
              <w:rPr>
                <w:bCs/>
                <w:sz w:val="20"/>
                <w:szCs w:val="20"/>
                <w:lang w:eastAsia="es-BO"/>
              </w:rPr>
              <w:t xml:space="preserve"> </w:t>
            </w:r>
            <w:r w:rsidRPr="00D67779">
              <w:rPr>
                <w:b/>
                <w:bCs/>
                <w:szCs w:val="20"/>
                <w:lang w:eastAsia="es-BO"/>
              </w:rPr>
              <w:t>Recinto Aduana Interior La Paz:</w:t>
            </w:r>
            <w:r>
              <w:rPr>
                <w:bCs/>
                <w:szCs w:val="20"/>
                <w:lang w:eastAsia="es-BO"/>
              </w:rPr>
              <w:t xml:space="preserve"> Recinto</w:t>
            </w:r>
            <w:r w:rsidRPr="00D67779">
              <w:rPr>
                <w:bCs/>
                <w:szCs w:val="20"/>
                <w:lang w:eastAsia="es-BO"/>
              </w:rPr>
              <w:t xml:space="preserve"> Av. 6 de Marzo Villa Bolivar “B” S/N</w:t>
            </w:r>
            <w:r w:rsidR="00550551">
              <w:rPr>
                <w:bCs/>
                <w:szCs w:val="20"/>
                <w:lang w:eastAsia="es-BO"/>
              </w:rPr>
              <w:t xml:space="preserve"> El Alto</w:t>
            </w:r>
            <w:r>
              <w:rPr>
                <w:bCs/>
                <w:szCs w:val="20"/>
                <w:lang w:eastAsia="es-BO"/>
              </w:rPr>
              <w:t xml:space="preserve">, </w:t>
            </w:r>
            <w:r w:rsidRPr="00D67779">
              <w:rPr>
                <w:bCs/>
                <w:szCs w:val="20"/>
                <w:lang w:eastAsia="es-BO"/>
              </w:rPr>
              <w:t>Almacén: Senkata</w:t>
            </w:r>
            <w:r>
              <w:rPr>
                <w:bCs/>
                <w:szCs w:val="20"/>
                <w:lang w:eastAsia="es-BO"/>
              </w:rPr>
              <w:t xml:space="preserve"> y </w:t>
            </w:r>
            <w:r w:rsidRPr="00D67779">
              <w:rPr>
                <w:bCs/>
                <w:szCs w:val="20"/>
                <w:lang w:eastAsia="es-BO"/>
              </w:rPr>
              <w:t>Área de Extensión Patacamaya</w:t>
            </w:r>
            <w:r>
              <w:rPr>
                <w:bCs/>
                <w:szCs w:val="20"/>
                <w:lang w:eastAsia="es-BO"/>
              </w:rPr>
              <w:t>.</w:t>
            </w:r>
          </w:p>
          <w:p w14:paraId="20D3B5DB" w14:textId="5D8889B7" w:rsidR="00D67779" w:rsidRPr="00D67779" w:rsidRDefault="00D67779" w:rsidP="00D67779">
            <w:pPr>
              <w:jc w:val="both"/>
              <w:rPr>
                <w:bCs/>
                <w:szCs w:val="20"/>
                <w:lang w:eastAsia="es-BO"/>
              </w:rPr>
            </w:pPr>
            <w:r>
              <w:rPr>
                <w:b/>
                <w:bCs/>
                <w:szCs w:val="20"/>
                <w:lang w:eastAsia="es-BO"/>
              </w:rPr>
              <w:t xml:space="preserve">ÍTEM 2 </w:t>
            </w:r>
            <w:r w:rsidRPr="00D67779">
              <w:rPr>
                <w:b/>
                <w:bCs/>
                <w:szCs w:val="20"/>
                <w:lang w:eastAsia="es-BO"/>
              </w:rPr>
              <w:t>Recinto Aduana Interior Oruro</w:t>
            </w:r>
            <w:r>
              <w:rPr>
                <w:b/>
                <w:bCs/>
                <w:szCs w:val="20"/>
                <w:lang w:eastAsia="es-BO"/>
              </w:rPr>
              <w:t xml:space="preserve">: </w:t>
            </w:r>
            <w:r w:rsidR="00550551">
              <w:rPr>
                <w:bCs/>
                <w:szCs w:val="20"/>
                <w:lang w:eastAsia="es-BO"/>
              </w:rPr>
              <w:t xml:space="preserve">Oficinas y Almacén Junín ubicado en la Av. 6 de Agosto esq. </w:t>
            </w:r>
            <w:r w:rsidR="006E2A87">
              <w:rPr>
                <w:bCs/>
                <w:szCs w:val="20"/>
                <w:lang w:eastAsia="es-BO"/>
              </w:rPr>
              <w:t>Junín</w:t>
            </w:r>
            <w:r w:rsidR="00550551">
              <w:rPr>
                <w:bCs/>
                <w:szCs w:val="20"/>
                <w:lang w:eastAsia="es-BO"/>
              </w:rPr>
              <w:t xml:space="preserve"> S/</w:t>
            </w:r>
            <w:r w:rsidR="00550551" w:rsidRPr="00550551">
              <w:rPr>
                <w:bCs/>
                <w:szCs w:val="20"/>
                <w:lang w:eastAsia="es-BO"/>
              </w:rPr>
              <w:t>N</w:t>
            </w:r>
            <w:r w:rsidR="00550551">
              <w:rPr>
                <w:bCs/>
                <w:szCs w:val="20"/>
                <w:lang w:eastAsia="es-BO"/>
              </w:rPr>
              <w:t xml:space="preserve">,  </w:t>
            </w:r>
            <w:r w:rsidRPr="00D67779">
              <w:rPr>
                <w:bCs/>
                <w:szCs w:val="20"/>
                <w:lang w:eastAsia="es-BO"/>
              </w:rPr>
              <w:t>Recintos: Pasto Grande</w:t>
            </w:r>
            <w:r w:rsidR="00550551">
              <w:rPr>
                <w:bCs/>
                <w:szCs w:val="20"/>
                <w:lang w:eastAsia="es-BO"/>
              </w:rPr>
              <w:t xml:space="preserve"> y </w:t>
            </w:r>
            <w:r w:rsidRPr="00D67779">
              <w:rPr>
                <w:bCs/>
                <w:szCs w:val="20"/>
                <w:lang w:eastAsia="es-BO"/>
              </w:rPr>
              <w:t xml:space="preserve">Ex </w:t>
            </w:r>
            <w:r>
              <w:rPr>
                <w:bCs/>
                <w:szCs w:val="20"/>
                <w:lang w:eastAsia="es-BO"/>
              </w:rPr>
              <w:t>Banco Central</w:t>
            </w:r>
            <w:r w:rsidR="006E2A87">
              <w:rPr>
                <w:bCs/>
                <w:szCs w:val="20"/>
                <w:lang w:eastAsia="es-BO"/>
              </w:rPr>
              <w:t>.</w:t>
            </w:r>
            <w:r w:rsidR="00550551">
              <w:rPr>
                <w:bCs/>
                <w:szCs w:val="20"/>
                <w:lang w:eastAsia="es-BO"/>
              </w:rPr>
              <w:t xml:space="preserve"> </w:t>
            </w:r>
          </w:p>
          <w:p w14:paraId="06031D6C" w14:textId="5E9E8BE6" w:rsidR="00D67779" w:rsidRPr="00D67779" w:rsidRDefault="00D67779" w:rsidP="00D67779">
            <w:pPr>
              <w:jc w:val="both"/>
              <w:rPr>
                <w:b/>
                <w:bCs/>
                <w:szCs w:val="20"/>
                <w:lang w:eastAsia="es-BO"/>
              </w:rPr>
            </w:pPr>
            <w:r>
              <w:rPr>
                <w:b/>
                <w:bCs/>
                <w:szCs w:val="20"/>
                <w:lang w:eastAsia="es-BO"/>
              </w:rPr>
              <w:t xml:space="preserve">ÍTEM </w:t>
            </w:r>
            <w:r w:rsidR="00550551">
              <w:rPr>
                <w:b/>
                <w:bCs/>
                <w:szCs w:val="20"/>
                <w:lang w:eastAsia="es-BO"/>
              </w:rPr>
              <w:t xml:space="preserve"> </w:t>
            </w:r>
            <w:r>
              <w:rPr>
                <w:b/>
                <w:bCs/>
                <w:szCs w:val="20"/>
                <w:lang w:eastAsia="es-BO"/>
              </w:rPr>
              <w:t xml:space="preserve">3 </w:t>
            </w:r>
            <w:r w:rsidRPr="00D67779">
              <w:rPr>
                <w:b/>
                <w:bCs/>
                <w:szCs w:val="20"/>
                <w:lang w:eastAsia="es-BO"/>
              </w:rPr>
              <w:t>Recinto Aduana Interior Tarija</w:t>
            </w:r>
            <w:r>
              <w:rPr>
                <w:b/>
                <w:bCs/>
                <w:szCs w:val="20"/>
                <w:lang w:eastAsia="es-BO"/>
              </w:rPr>
              <w:t xml:space="preserve">: </w:t>
            </w:r>
            <w:r w:rsidRPr="00D67779">
              <w:rPr>
                <w:bCs/>
                <w:szCs w:val="20"/>
                <w:lang w:eastAsia="es-BO"/>
              </w:rPr>
              <w:t>Almacén “Cascada”</w:t>
            </w:r>
            <w:r w:rsidR="00550551">
              <w:rPr>
                <w:bCs/>
                <w:szCs w:val="20"/>
                <w:lang w:eastAsia="es-BO"/>
              </w:rPr>
              <w:t xml:space="preserve"> y</w:t>
            </w:r>
            <w:r w:rsidRPr="00D67779">
              <w:rPr>
                <w:bCs/>
                <w:szCs w:val="20"/>
                <w:lang w:eastAsia="es-BO"/>
              </w:rPr>
              <w:t xml:space="preserve"> Almacén “Portillo”</w:t>
            </w:r>
          </w:p>
          <w:p w14:paraId="6E707DA0" w14:textId="0DDC9F53" w:rsidR="00D67779" w:rsidRDefault="00550551" w:rsidP="00D67779">
            <w:pPr>
              <w:jc w:val="both"/>
              <w:rPr>
                <w:bCs/>
                <w:szCs w:val="20"/>
                <w:lang w:eastAsia="es-BO"/>
              </w:rPr>
            </w:pPr>
            <w:r>
              <w:rPr>
                <w:b/>
                <w:bCs/>
                <w:szCs w:val="20"/>
                <w:lang w:eastAsia="es-BO"/>
              </w:rPr>
              <w:t xml:space="preserve">ÍTEM 4 </w:t>
            </w:r>
            <w:r w:rsidR="00D67779" w:rsidRPr="00D67779">
              <w:rPr>
                <w:b/>
                <w:bCs/>
                <w:szCs w:val="20"/>
                <w:lang w:eastAsia="es-BO"/>
              </w:rPr>
              <w:t>Recinto Aduana Frontera Puerto Suarez</w:t>
            </w:r>
            <w:r w:rsidR="00D67779">
              <w:rPr>
                <w:b/>
                <w:bCs/>
                <w:szCs w:val="20"/>
                <w:lang w:eastAsia="es-BO"/>
              </w:rPr>
              <w:t>:</w:t>
            </w:r>
            <w:r>
              <w:t xml:space="preserve"> </w:t>
            </w:r>
            <w:r w:rsidRPr="00550551">
              <w:rPr>
                <w:bCs/>
                <w:szCs w:val="20"/>
                <w:lang w:eastAsia="es-BO"/>
              </w:rPr>
              <w:t>Recinto  “Puerto Suarez” y Oficinas “Arroyo Concepción”</w:t>
            </w:r>
            <w:r>
              <w:rPr>
                <w:bCs/>
                <w:szCs w:val="20"/>
                <w:lang w:eastAsia="es-BO"/>
              </w:rPr>
              <w:t>.</w:t>
            </w:r>
          </w:p>
          <w:p w14:paraId="6261A499" w14:textId="690DC457" w:rsidR="00550551" w:rsidRPr="00550551" w:rsidRDefault="00550551" w:rsidP="00550551">
            <w:pPr>
              <w:jc w:val="both"/>
              <w:rPr>
                <w:bCs/>
                <w:szCs w:val="20"/>
                <w:lang w:eastAsia="es-BO"/>
              </w:rPr>
            </w:pPr>
            <w:r>
              <w:rPr>
                <w:b/>
                <w:bCs/>
                <w:szCs w:val="20"/>
                <w:lang w:eastAsia="es-BO"/>
              </w:rPr>
              <w:t xml:space="preserve">ÍTEM 5 </w:t>
            </w:r>
            <w:r w:rsidRPr="00550551">
              <w:rPr>
                <w:b/>
                <w:bCs/>
                <w:szCs w:val="20"/>
                <w:lang w:eastAsia="es-BO"/>
              </w:rPr>
              <w:t>Recinto Aduana Frontera Charaña</w:t>
            </w:r>
            <w:r>
              <w:rPr>
                <w:b/>
                <w:bCs/>
                <w:szCs w:val="20"/>
                <w:lang w:eastAsia="es-BO"/>
              </w:rPr>
              <w:t>:</w:t>
            </w:r>
            <w:r w:rsidRPr="00B842B5">
              <w:rPr>
                <w:bCs/>
                <w:sz w:val="20"/>
                <w:szCs w:val="20"/>
                <w:lang w:eastAsia="es-BO"/>
              </w:rPr>
              <w:t xml:space="preserve"> </w:t>
            </w:r>
            <w:r>
              <w:rPr>
                <w:bCs/>
                <w:szCs w:val="20"/>
                <w:lang w:eastAsia="es-BO"/>
              </w:rPr>
              <w:t>Calle Batallón Colorados s/n</w:t>
            </w:r>
          </w:p>
          <w:p w14:paraId="5B88BCFC" w14:textId="4266DA24" w:rsidR="00550551" w:rsidRPr="00550551" w:rsidRDefault="00550551" w:rsidP="00550551">
            <w:pPr>
              <w:jc w:val="both"/>
              <w:rPr>
                <w:b/>
                <w:bCs/>
                <w:szCs w:val="20"/>
                <w:lang w:eastAsia="es-BO"/>
              </w:rPr>
            </w:pPr>
            <w:r>
              <w:rPr>
                <w:b/>
                <w:bCs/>
                <w:szCs w:val="20"/>
                <w:lang w:eastAsia="es-BO"/>
              </w:rPr>
              <w:t xml:space="preserve">ÍTEM 6 </w:t>
            </w:r>
            <w:r w:rsidRPr="00550551">
              <w:rPr>
                <w:b/>
                <w:bCs/>
                <w:szCs w:val="20"/>
                <w:lang w:eastAsia="es-BO"/>
              </w:rPr>
              <w:t>Recinto Aduana Frontera Desaguadero</w:t>
            </w:r>
            <w:r>
              <w:rPr>
                <w:b/>
                <w:bCs/>
                <w:szCs w:val="20"/>
                <w:lang w:eastAsia="es-BO"/>
              </w:rPr>
              <w:t xml:space="preserve">: </w:t>
            </w:r>
            <w:r w:rsidR="00BE5EC5">
              <w:rPr>
                <w:b/>
                <w:bCs/>
                <w:szCs w:val="20"/>
                <w:lang w:eastAsia="es-BO"/>
              </w:rPr>
              <w:t xml:space="preserve"> </w:t>
            </w:r>
            <w:r w:rsidR="00BE5EC5" w:rsidRPr="00BE5EC5">
              <w:rPr>
                <w:bCs/>
                <w:szCs w:val="20"/>
                <w:lang w:eastAsia="es-BO"/>
              </w:rPr>
              <w:t>Calle 2 esq. Mariano Mujica S/N</w:t>
            </w:r>
            <w:r w:rsidR="00BE5EC5">
              <w:rPr>
                <w:b/>
                <w:bCs/>
                <w:szCs w:val="20"/>
                <w:lang w:eastAsia="es-BO"/>
              </w:rPr>
              <w:t xml:space="preserve"> </w:t>
            </w:r>
            <w:r w:rsidR="00BE5EC5">
              <w:rPr>
                <w:bCs/>
                <w:szCs w:val="20"/>
                <w:lang w:eastAsia="es-BO"/>
              </w:rPr>
              <w:t xml:space="preserve"> Área de Almacenes y O</w:t>
            </w:r>
            <w:r w:rsidRPr="00550551">
              <w:rPr>
                <w:bCs/>
                <w:szCs w:val="20"/>
                <w:lang w:eastAsia="es-BO"/>
              </w:rPr>
              <w:t>ficinas</w:t>
            </w:r>
          </w:p>
          <w:p w14:paraId="1D107393" w14:textId="6D0080B2" w:rsidR="00550551" w:rsidRPr="00BE5EC5" w:rsidRDefault="00550551" w:rsidP="00D67779">
            <w:pPr>
              <w:jc w:val="both"/>
              <w:rPr>
                <w:bCs/>
                <w:szCs w:val="20"/>
                <w:lang w:eastAsia="es-BO"/>
              </w:rPr>
            </w:pPr>
            <w:r>
              <w:rPr>
                <w:b/>
                <w:bCs/>
                <w:szCs w:val="20"/>
                <w:lang w:eastAsia="es-BO"/>
              </w:rPr>
              <w:lastRenderedPageBreak/>
              <w:t>ÍTEM 7</w:t>
            </w:r>
            <w:r w:rsidRPr="00550551">
              <w:rPr>
                <w:b/>
                <w:bCs/>
                <w:szCs w:val="20"/>
                <w:lang w:eastAsia="es-BO"/>
              </w:rPr>
              <w:t xml:space="preserve"> Recinto Aduana Frontera Guayaramerín</w:t>
            </w:r>
            <w:r>
              <w:rPr>
                <w:b/>
                <w:bCs/>
                <w:szCs w:val="20"/>
                <w:lang w:eastAsia="es-BO"/>
              </w:rPr>
              <w:t xml:space="preserve">: </w:t>
            </w:r>
            <w:r w:rsidR="00BE5EC5" w:rsidRPr="00BE5EC5">
              <w:rPr>
                <w:bCs/>
                <w:szCs w:val="20"/>
                <w:lang w:eastAsia="es-BO"/>
              </w:rPr>
              <w:t>Barrio San Miguel Av. Alto de la Alianza C</w:t>
            </w:r>
            <w:r w:rsidR="00BE5EC5">
              <w:rPr>
                <w:bCs/>
                <w:szCs w:val="20"/>
                <w:lang w:eastAsia="es-BO"/>
              </w:rPr>
              <w:t xml:space="preserve">. </w:t>
            </w:r>
            <w:r w:rsidR="00BE5EC5" w:rsidRPr="00BE5EC5">
              <w:rPr>
                <w:bCs/>
                <w:szCs w:val="20"/>
                <w:lang w:eastAsia="es-BO"/>
              </w:rPr>
              <w:t>13 y 14</w:t>
            </w:r>
          </w:p>
          <w:p w14:paraId="343BF9BF" w14:textId="3BEEA17B" w:rsidR="00BA2001" w:rsidRPr="00BE5EC5" w:rsidRDefault="00550551" w:rsidP="003B46C3">
            <w:pPr>
              <w:jc w:val="both"/>
              <w:rPr>
                <w:bCs/>
                <w:i/>
                <w:iCs/>
                <w:sz w:val="20"/>
                <w:szCs w:val="20"/>
                <w:u w:val="single"/>
                <w:lang w:eastAsia="es-BO"/>
              </w:rPr>
            </w:pPr>
            <w:r>
              <w:rPr>
                <w:b/>
                <w:bCs/>
                <w:szCs w:val="20"/>
                <w:lang w:eastAsia="es-BO"/>
              </w:rPr>
              <w:t xml:space="preserve">ÍTEM 8 </w:t>
            </w:r>
            <w:r w:rsidRPr="00550551">
              <w:rPr>
                <w:b/>
                <w:bCs/>
                <w:szCs w:val="20"/>
                <w:lang w:eastAsia="es-BO"/>
              </w:rPr>
              <w:t>Recinto Adu</w:t>
            </w:r>
            <w:r w:rsidR="00BE5EC5">
              <w:rPr>
                <w:b/>
                <w:bCs/>
                <w:szCs w:val="20"/>
                <w:lang w:eastAsia="es-BO"/>
              </w:rPr>
              <w:t>ana Aeropuerto Jorge Wilsterman</w:t>
            </w:r>
            <w:r>
              <w:rPr>
                <w:b/>
                <w:bCs/>
                <w:szCs w:val="20"/>
                <w:lang w:eastAsia="es-BO"/>
              </w:rPr>
              <w:t>:</w:t>
            </w:r>
            <w:r w:rsidR="00BE5EC5">
              <w:rPr>
                <w:b/>
                <w:bCs/>
                <w:szCs w:val="20"/>
                <w:lang w:eastAsia="es-BO"/>
              </w:rPr>
              <w:t xml:space="preserve"> </w:t>
            </w:r>
            <w:r w:rsidR="00BE5EC5" w:rsidRPr="00BE5EC5">
              <w:rPr>
                <w:bCs/>
                <w:szCs w:val="20"/>
                <w:lang w:eastAsia="es-BO"/>
              </w:rPr>
              <w:t xml:space="preserve">Av. </w:t>
            </w:r>
            <w:proofErr w:type="spellStart"/>
            <w:r w:rsidR="00BE5EC5" w:rsidRPr="00BE5EC5">
              <w:rPr>
                <w:bCs/>
                <w:szCs w:val="20"/>
                <w:lang w:eastAsia="es-BO"/>
              </w:rPr>
              <w:t>Killman</w:t>
            </w:r>
            <w:proofErr w:type="spellEnd"/>
            <w:r w:rsidR="00BE5EC5" w:rsidRPr="00BE5EC5">
              <w:rPr>
                <w:bCs/>
                <w:szCs w:val="20"/>
                <w:lang w:eastAsia="es-BO"/>
              </w:rPr>
              <w:t xml:space="preserve"> ex aeropuerto Jorge Willsterman s/n.</w:t>
            </w:r>
          </w:p>
        </w:tc>
        <w:tc>
          <w:tcPr>
            <w:tcW w:w="229"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43AE0">
        <w:trPr>
          <w:jc w:val="center"/>
        </w:trPr>
        <w:tc>
          <w:tcPr>
            <w:tcW w:w="1344" w:type="dxa"/>
            <w:vMerge/>
            <w:tcBorders>
              <w:left w:val="single" w:sz="12" w:space="0" w:color="244061" w:themeColor="accent1" w:themeShade="80"/>
              <w:right w:val="single" w:sz="4" w:space="0" w:color="auto"/>
            </w:tcBorders>
            <w:vAlign w:val="center"/>
          </w:tcPr>
          <w:p w14:paraId="7B66E12E" w14:textId="408C5F33" w:rsidR="00BA2001" w:rsidRPr="00A40276" w:rsidRDefault="00BA2001" w:rsidP="003B46C3">
            <w:pPr>
              <w:jc w:val="right"/>
              <w:rPr>
                <w:rFonts w:ascii="Arial" w:hAnsi="Arial" w:cs="Arial"/>
                <w:lang w:val="es-BO"/>
              </w:rPr>
            </w:pPr>
          </w:p>
        </w:tc>
        <w:tc>
          <w:tcPr>
            <w:tcW w:w="8773"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29"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43AE0">
        <w:trPr>
          <w:jc w:val="center"/>
        </w:trPr>
        <w:tc>
          <w:tcPr>
            <w:tcW w:w="1344"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99" w:type="dxa"/>
            <w:shd w:val="clear" w:color="auto" w:fill="auto"/>
          </w:tcPr>
          <w:p w14:paraId="15AF7106" w14:textId="77777777" w:rsidR="00BA2001" w:rsidRPr="00A40276" w:rsidRDefault="00BA2001" w:rsidP="003B46C3">
            <w:pPr>
              <w:rPr>
                <w:rFonts w:ascii="Arial" w:hAnsi="Arial" w:cs="Arial"/>
                <w:lang w:val="es-BO"/>
              </w:rPr>
            </w:pPr>
          </w:p>
        </w:tc>
        <w:tc>
          <w:tcPr>
            <w:tcW w:w="311" w:type="dxa"/>
            <w:shd w:val="clear" w:color="auto" w:fill="auto"/>
          </w:tcPr>
          <w:p w14:paraId="068FC1EF" w14:textId="77777777" w:rsidR="00BA2001" w:rsidRPr="00A40276" w:rsidRDefault="00BA2001" w:rsidP="003B46C3">
            <w:pPr>
              <w:rPr>
                <w:rFonts w:ascii="Arial" w:hAnsi="Arial" w:cs="Arial"/>
                <w:lang w:val="es-BO"/>
              </w:rPr>
            </w:pPr>
          </w:p>
        </w:tc>
        <w:tc>
          <w:tcPr>
            <w:tcW w:w="311" w:type="dxa"/>
            <w:shd w:val="clear" w:color="auto" w:fill="auto"/>
          </w:tcPr>
          <w:p w14:paraId="540F9DA1" w14:textId="77777777" w:rsidR="00BA2001" w:rsidRPr="00A40276" w:rsidRDefault="00BA2001" w:rsidP="003B46C3">
            <w:pPr>
              <w:rPr>
                <w:rFonts w:ascii="Arial" w:hAnsi="Arial" w:cs="Arial"/>
                <w:lang w:val="es-BO"/>
              </w:rPr>
            </w:pPr>
          </w:p>
        </w:tc>
        <w:tc>
          <w:tcPr>
            <w:tcW w:w="305" w:type="dxa"/>
            <w:shd w:val="clear" w:color="auto" w:fill="auto"/>
          </w:tcPr>
          <w:p w14:paraId="761EFEFA" w14:textId="77777777" w:rsidR="00BA2001" w:rsidRPr="00A40276" w:rsidRDefault="00BA2001" w:rsidP="003B46C3">
            <w:pPr>
              <w:rPr>
                <w:rFonts w:ascii="Arial" w:hAnsi="Arial" w:cs="Arial"/>
                <w:lang w:val="es-BO"/>
              </w:rPr>
            </w:pPr>
          </w:p>
        </w:tc>
        <w:tc>
          <w:tcPr>
            <w:tcW w:w="308" w:type="dxa"/>
            <w:shd w:val="clear" w:color="auto" w:fill="auto"/>
          </w:tcPr>
          <w:p w14:paraId="1E28C6B1" w14:textId="77777777" w:rsidR="00BA2001" w:rsidRPr="00A40276" w:rsidRDefault="00BA2001" w:rsidP="003B46C3">
            <w:pPr>
              <w:rPr>
                <w:rFonts w:ascii="Arial" w:hAnsi="Arial" w:cs="Arial"/>
                <w:lang w:val="es-BO"/>
              </w:rPr>
            </w:pPr>
          </w:p>
        </w:tc>
        <w:tc>
          <w:tcPr>
            <w:tcW w:w="308" w:type="dxa"/>
            <w:shd w:val="clear" w:color="auto" w:fill="auto"/>
          </w:tcPr>
          <w:p w14:paraId="1D5B302C" w14:textId="77777777" w:rsidR="00BA2001" w:rsidRPr="00A40276" w:rsidRDefault="00BA2001" w:rsidP="003B46C3">
            <w:pPr>
              <w:rPr>
                <w:rFonts w:ascii="Arial" w:hAnsi="Arial" w:cs="Arial"/>
                <w:lang w:val="es-BO"/>
              </w:rPr>
            </w:pPr>
          </w:p>
        </w:tc>
        <w:tc>
          <w:tcPr>
            <w:tcW w:w="399" w:type="dxa"/>
            <w:shd w:val="clear" w:color="auto" w:fill="auto"/>
          </w:tcPr>
          <w:p w14:paraId="4E53C07B" w14:textId="77777777" w:rsidR="00BA2001" w:rsidRPr="00A40276" w:rsidRDefault="00BA2001" w:rsidP="003B46C3">
            <w:pPr>
              <w:rPr>
                <w:rFonts w:ascii="Arial" w:hAnsi="Arial" w:cs="Arial"/>
                <w:lang w:val="es-BO"/>
              </w:rPr>
            </w:pPr>
          </w:p>
        </w:tc>
        <w:tc>
          <w:tcPr>
            <w:tcW w:w="308" w:type="dxa"/>
            <w:shd w:val="clear" w:color="auto" w:fill="auto"/>
          </w:tcPr>
          <w:p w14:paraId="7E0C06DF" w14:textId="77777777" w:rsidR="00BA2001" w:rsidRPr="00A40276" w:rsidRDefault="00BA2001" w:rsidP="003B46C3">
            <w:pPr>
              <w:rPr>
                <w:rFonts w:ascii="Arial" w:hAnsi="Arial" w:cs="Arial"/>
                <w:lang w:val="es-BO"/>
              </w:rPr>
            </w:pPr>
          </w:p>
        </w:tc>
        <w:tc>
          <w:tcPr>
            <w:tcW w:w="308" w:type="dxa"/>
            <w:shd w:val="clear" w:color="auto" w:fill="auto"/>
          </w:tcPr>
          <w:p w14:paraId="2E709133" w14:textId="77777777" w:rsidR="00BA2001" w:rsidRPr="00A40276" w:rsidRDefault="00BA2001" w:rsidP="003B46C3">
            <w:pPr>
              <w:rPr>
                <w:rFonts w:ascii="Arial" w:hAnsi="Arial" w:cs="Arial"/>
                <w:lang w:val="es-BO"/>
              </w:rPr>
            </w:pPr>
          </w:p>
        </w:tc>
        <w:tc>
          <w:tcPr>
            <w:tcW w:w="308" w:type="dxa"/>
            <w:shd w:val="clear" w:color="auto" w:fill="auto"/>
          </w:tcPr>
          <w:p w14:paraId="2F7F127E" w14:textId="77777777" w:rsidR="00BA2001" w:rsidRPr="00A40276" w:rsidRDefault="00BA2001" w:rsidP="003B46C3">
            <w:pPr>
              <w:rPr>
                <w:rFonts w:ascii="Arial" w:hAnsi="Arial" w:cs="Arial"/>
                <w:lang w:val="es-BO"/>
              </w:rPr>
            </w:pPr>
          </w:p>
        </w:tc>
        <w:tc>
          <w:tcPr>
            <w:tcW w:w="306" w:type="dxa"/>
            <w:shd w:val="clear" w:color="auto" w:fill="auto"/>
          </w:tcPr>
          <w:p w14:paraId="38F531C2" w14:textId="77777777" w:rsidR="00BA2001" w:rsidRPr="00A40276" w:rsidRDefault="00BA2001" w:rsidP="003B46C3">
            <w:pPr>
              <w:rPr>
                <w:rFonts w:ascii="Arial" w:hAnsi="Arial" w:cs="Arial"/>
                <w:lang w:val="es-BO"/>
              </w:rPr>
            </w:pPr>
          </w:p>
        </w:tc>
        <w:tc>
          <w:tcPr>
            <w:tcW w:w="306" w:type="dxa"/>
            <w:shd w:val="clear" w:color="auto" w:fill="auto"/>
          </w:tcPr>
          <w:p w14:paraId="3182ABFB" w14:textId="77777777" w:rsidR="00BA2001" w:rsidRPr="00A40276" w:rsidRDefault="00BA2001" w:rsidP="003B46C3">
            <w:pPr>
              <w:rPr>
                <w:rFonts w:ascii="Arial" w:hAnsi="Arial" w:cs="Arial"/>
                <w:lang w:val="es-BO"/>
              </w:rPr>
            </w:pPr>
          </w:p>
        </w:tc>
        <w:tc>
          <w:tcPr>
            <w:tcW w:w="306" w:type="dxa"/>
            <w:shd w:val="clear" w:color="auto" w:fill="auto"/>
          </w:tcPr>
          <w:p w14:paraId="7D0C811D" w14:textId="77777777" w:rsidR="00BA2001" w:rsidRPr="00A40276" w:rsidRDefault="00BA2001" w:rsidP="003B46C3">
            <w:pPr>
              <w:rPr>
                <w:rFonts w:ascii="Arial" w:hAnsi="Arial" w:cs="Arial"/>
                <w:lang w:val="es-BO"/>
              </w:rPr>
            </w:pPr>
          </w:p>
        </w:tc>
        <w:tc>
          <w:tcPr>
            <w:tcW w:w="306" w:type="dxa"/>
            <w:shd w:val="clear" w:color="auto" w:fill="auto"/>
          </w:tcPr>
          <w:p w14:paraId="63C239EE" w14:textId="77777777" w:rsidR="00BA2001" w:rsidRPr="00A40276" w:rsidRDefault="00BA2001" w:rsidP="003B46C3">
            <w:pPr>
              <w:rPr>
                <w:rFonts w:ascii="Arial" w:hAnsi="Arial" w:cs="Arial"/>
                <w:lang w:val="es-BO"/>
              </w:rPr>
            </w:pPr>
          </w:p>
        </w:tc>
        <w:tc>
          <w:tcPr>
            <w:tcW w:w="306" w:type="dxa"/>
            <w:shd w:val="clear" w:color="auto" w:fill="auto"/>
          </w:tcPr>
          <w:p w14:paraId="2D355E2B" w14:textId="77777777" w:rsidR="00BA2001" w:rsidRPr="00A40276" w:rsidRDefault="00BA2001" w:rsidP="003B46C3">
            <w:pPr>
              <w:rPr>
                <w:rFonts w:ascii="Arial" w:hAnsi="Arial" w:cs="Arial"/>
                <w:lang w:val="es-BO"/>
              </w:rPr>
            </w:pPr>
          </w:p>
        </w:tc>
        <w:tc>
          <w:tcPr>
            <w:tcW w:w="306" w:type="dxa"/>
            <w:shd w:val="clear" w:color="auto" w:fill="auto"/>
          </w:tcPr>
          <w:p w14:paraId="736A5103" w14:textId="77777777" w:rsidR="00BA2001" w:rsidRPr="00A40276" w:rsidRDefault="00BA2001" w:rsidP="003B46C3">
            <w:pPr>
              <w:rPr>
                <w:rFonts w:ascii="Arial" w:hAnsi="Arial" w:cs="Arial"/>
                <w:lang w:val="es-BO"/>
              </w:rPr>
            </w:pPr>
          </w:p>
        </w:tc>
        <w:tc>
          <w:tcPr>
            <w:tcW w:w="306" w:type="dxa"/>
            <w:shd w:val="clear" w:color="auto" w:fill="auto"/>
          </w:tcPr>
          <w:p w14:paraId="50B2E589" w14:textId="77777777" w:rsidR="00BA2001" w:rsidRPr="00A40276" w:rsidRDefault="00BA2001" w:rsidP="003B46C3">
            <w:pPr>
              <w:rPr>
                <w:rFonts w:ascii="Arial" w:hAnsi="Arial" w:cs="Arial"/>
                <w:lang w:val="es-BO"/>
              </w:rPr>
            </w:pPr>
          </w:p>
        </w:tc>
        <w:tc>
          <w:tcPr>
            <w:tcW w:w="306" w:type="dxa"/>
            <w:shd w:val="clear" w:color="auto" w:fill="auto"/>
          </w:tcPr>
          <w:p w14:paraId="7A1CA5F0" w14:textId="77777777" w:rsidR="00BA2001" w:rsidRPr="00A40276" w:rsidRDefault="00BA2001" w:rsidP="003B46C3">
            <w:pPr>
              <w:rPr>
                <w:rFonts w:ascii="Arial" w:hAnsi="Arial" w:cs="Arial"/>
                <w:lang w:val="es-BO"/>
              </w:rPr>
            </w:pPr>
          </w:p>
        </w:tc>
        <w:tc>
          <w:tcPr>
            <w:tcW w:w="306" w:type="dxa"/>
            <w:shd w:val="clear" w:color="auto" w:fill="auto"/>
          </w:tcPr>
          <w:p w14:paraId="3816DAFA" w14:textId="77777777" w:rsidR="00BA2001" w:rsidRPr="00A40276" w:rsidRDefault="00BA2001" w:rsidP="003B46C3">
            <w:pPr>
              <w:rPr>
                <w:rFonts w:ascii="Arial" w:hAnsi="Arial" w:cs="Arial"/>
                <w:lang w:val="es-BO"/>
              </w:rPr>
            </w:pPr>
          </w:p>
        </w:tc>
        <w:tc>
          <w:tcPr>
            <w:tcW w:w="306" w:type="dxa"/>
            <w:shd w:val="clear" w:color="auto" w:fill="auto"/>
          </w:tcPr>
          <w:p w14:paraId="5FDB8D26" w14:textId="77777777" w:rsidR="00BA2001" w:rsidRPr="00A40276" w:rsidRDefault="00BA2001" w:rsidP="003B46C3">
            <w:pPr>
              <w:rPr>
                <w:rFonts w:ascii="Arial" w:hAnsi="Arial" w:cs="Arial"/>
                <w:lang w:val="es-BO"/>
              </w:rPr>
            </w:pPr>
          </w:p>
        </w:tc>
        <w:tc>
          <w:tcPr>
            <w:tcW w:w="306" w:type="dxa"/>
            <w:shd w:val="clear" w:color="auto" w:fill="auto"/>
          </w:tcPr>
          <w:p w14:paraId="04C2CCF7" w14:textId="77777777" w:rsidR="00BA2001" w:rsidRPr="00A40276" w:rsidRDefault="00BA2001" w:rsidP="003B46C3">
            <w:pPr>
              <w:rPr>
                <w:rFonts w:ascii="Arial" w:hAnsi="Arial" w:cs="Arial"/>
                <w:lang w:val="es-BO"/>
              </w:rPr>
            </w:pPr>
          </w:p>
        </w:tc>
        <w:tc>
          <w:tcPr>
            <w:tcW w:w="306" w:type="dxa"/>
            <w:shd w:val="clear" w:color="auto" w:fill="auto"/>
          </w:tcPr>
          <w:p w14:paraId="403DD142" w14:textId="77777777" w:rsidR="00BA2001" w:rsidRPr="00A40276" w:rsidRDefault="00BA2001" w:rsidP="003B46C3">
            <w:pPr>
              <w:rPr>
                <w:rFonts w:ascii="Arial" w:hAnsi="Arial" w:cs="Arial"/>
                <w:lang w:val="es-BO"/>
              </w:rPr>
            </w:pPr>
          </w:p>
        </w:tc>
        <w:tc>
          <w:tcPr>
            <w:tcW w:w="918"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918" w:type="dxa"/>
            <w:gridSpan w:val="3"/>
            <w:shd w:val="clear" w:color="auto" w:fill="auto"/>
          </w:tcPr>
          <w:p w14:paraId="55B1C154" w14:textId="77777777" w:rsidR="00BA2001" w:rsidRPr="00A40276" w:rsidRDefault="00BA2001" w:rsidP="003B46C3">
            <w:pPr>
              <w:rPr>
                <w:rFonts w:ascii="Arial" w:hAnsi="Arial" w:cs="Arial"/>
                <w:lang w:val="es-BO"/>
              </w:rPr>
            </w:pPr>
          </w:p>
        </w:tc>
        <w:tc>
          <w:tcPr>
            <w:tcW w:w="229"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343AE0">
        <w:trPr>
          <w:jc w:val="center"/>
        </w:trPr>
        <w:tc>
          <w:tcPr>
            <w:tcW w:w="1344" w:type="dxa"/>
            <w:tcBorders>
              <w:left w:val="single" w:sz="12" w:space="0" w:color="244061" w:themeColor="accent1" w:themeShade="80"/>
            </w:tcBorders>
            <w:shd w:val="clear" w:color="auto" w:fill="auto"/>
            <w:vAlign w:val="center"/>
          </w:tcPr>
          <w:p w14:paraId="61CF2D85" w14:textId="77777777" w:rsidR="00B35DBB" w:rsidRPr="00A40276" w:rsidRDefault="00B35DBB" w:rsidP="00343AE0">
            <w:pPr>
              <w:rPr>
                <w:rFonts w:ascii="Arial" w:hAnsi="Arial" w:cs="Arial"/>
                <w:lang w:val="es-BO"/>
              </w:rPr>
            </w:pPr>
          </w:p>
        </w:tc>
        <w:tc>
          <w:tcPr>
            <w:tcW w:w="399" w:type="dxa"/>
            <w:shd w:val="clear" w:color="auto" w:fill="auto"/>
          </w:tcPr>
          <w:p w14:paraId="641242A6" w14:textId="77777777" w:rsidR="00B35DBB" w:rsidRPr="00A40276" w:rsidRDefault="00B35DBB" w:rsidP="003B46C3">
            <w:pPr>
              <w:rPr>
                <w:rFonts w:ascii="Arial" w:hAnsi="Arial" w:cs="Arial"/>
                <w:lang w:val="es-BO"/>
              </w:rPr>
            </w:pPr>
          </w:p>
        </w:tc>
        <w:tc>
          <w:tcPr>
            <w:tcW w:w="311" w:type="dxa"/>
            <w:shd w:val="clear" w:color="auto" w:fill="auto"/>
          </w:tcPr>
          <w:p w14:paraId="2B93B365" w14:textId="77777777" w:rsidR="00B35DBB" w:rsidRPr="00A40276" w:rsidRDefault="00B35DBB" w:rsidP="003B46C3">
            <w:pPr>
              <w:rPr>
                <w:rFonts w:ascii="Arial" w:hAnsi="Arial" w:cs="Arial"/>
                <w:lang w:val="es-BO"/>
              </w:rPr>
            </w:pPr>
          </w:p>
        </w:tc>
        <w:tc>
          <w:tcPr>
            <w:tcW w:w="311" w:type="dxa"/>
            <w:shd w:val="clear" w:color="auto" w:fill="auto"/>
          </w:tcPr>
          <w:p w14:paraId="5C560268" w14:textId="77777777" w:rsidR="00B35DBB" w:rsidRPr="00A40276" w:rsidRDefault="00B35DBB" w:rsidP="003B46C3">
            <w:pPr>
              <w:rPr>
                <w:rFonts w:ascii="Arial" w:hAnsi="Arial" w:cs="Arial"/>
                <w:lang w:val="es-BO"/>
              </w:rPr>
            </w:pPr>
          </w:p>
        </w:tc>
        <w:tc>
          <w:tcPr>
            <w:tcW w:w="305" w:type="dxa"/>
            <w:shd w:val="clear" w:color="auto" w:fill="auto"/>
          </w:tcPr>
          <w:p w14:paraId="6AA72C04" w14:textId="77777777" w:rsidR="00B35DBB" w:rsidRPr="00A40276" w:rsidRDefault="00B35DBB" w:rsidP="003B46C3">
            <w:pPr>
              <w:rPr>
                <w:rFonts w:ascii="Arial" w:hAnsi="Arial" w:cs="Arial"/>
                <w:lang w:val="es-BO"/>
              </w:rPr>
            </w:pPr>
          </w:p>
        </w:tc>
        <w:tc>
          <w:tcPr>
            <w:tcW w:w="308" w:type="dxa"/>
            <w:shd w:val="clear" w:color="auto" w:fill="auto"/>
          </w:tcPr>
          <w:p w14:paraId="2A50864C" w14:textId="77777777" w:rsidR="00B35DBB" w:rsidRPr="00A40276" w:rsidRDefault="00B35DBB" w:rsidP="003B46C3">
            <w:pPr>
              <w:rPr>
                <w:rFonts w:ascii="Arial" w:hAnsi="Arial" w:cs="Arial"/>
                <w:lang w:val="es-BO"/>
              </w:rPr>
            </w:pPr>
          </w:p>
        </w:tc>
        <w:tc>
          <w:tcPr>
            <w:tcW w:w="308" w:type="dxa"/>
            <w:shd w:val="clear" w:color="auto" w:fill="auto"/>
          </w:tcPr>
          <w:p w14:paraId="6E3CDA36" w14:textId="77777777" w:rsidR="00B35DBB" w:rsidRPr="00A40276" w:rsidRDefault="00B35DBB" w:rsidP="003B46C3">
            <w:pPr>
              <w:rPr>
                <w:rFonts w:ascii="Arial" w:hAnsi="Arial" w:cs="Arial"/>
                <w:lang w:val="es-BO"/>
              </w:rPr>
            </w:pPr>
          </w:p>
        </w:tc>
        <w:tc>
          <w:tcPr>
            <w:tcW w:w="399" w:type="dxa"/>
            <w:shd w:val="clear" w:color="auto" w:fill="auto"/>
          </w:tcPr>
          <w:p w14:paraId="2F8C4A32" w14:textId="77777777" w:rsidR="00B35DBB" w:rsidRPr="00A40276" w:rsidRDefault="00B35DBB" w:rsidP="003B46C3">
            <w:pPr>
              <w:rPr>
                <w:rFonts w:ascii="Arial" w:hAnsi="Arial" w:cs="Arial"/>
                <w:lang w:val="es-BO"/>
              </w:rPr>
            </w:pPr>
          </w:p>
        </w:tc>
        <w:tc>
          <w:tcPr>
            <w:tcW w:w="308" w:type="dxa"/>
            <w:shd w:val="clear" w:color="auto" w:fill="auto"/>
          </w:tcPr>
          <w:p w14:paraId="34072E51" w14:textId="77777777" w:rsidR="00B35DBB" w:rsidRPr="00A40276" w:rsidRDefault="00B35DBB" w:rsidP="003B46C3">
            <w:pPr>
              <w:rPr>
                <w:rFonts w:ascii="Arial" w:hAnsi="Arial" w:cs="Arial"/>
                <w:lang w:val="es-BO"/>
              </w:rPr>
            </w:pPr>
          </w:p>
        </w:tc>
        <w:tc>
          <w:tcPr>
            <w:tcW w:w="308" w:type="dxa"/>
            <w:shd w:val="clear" w:color="auto" w:fill="auto"/>
          </w:tcPr>
          <w:p w14:paraId="12889E37" w14:textId="77777777" w:rsidR="00B35DBB" w:rsidRPr="00A40276" w:rsidRDefault="00B35DBB" w:rsidP="003B46C3">
            <w:pPr>
              <w:rPr>
                <w:rFonts w:ascii="Arial" w:hAnsi="Arial" w:cs="Arial"/>
                <w:lang w:val="es-BO"/>
              </w:rPr>
            </w:pPr>
          </w:p>
        </w:tc>
        <w:tc>
          <w:tcPr>
            <w:tcW w:w="308" w:type="dxa"/>
            <w:shd w:val="clear" w:color="auto" w:fill="auto"/>
          </w:tcPr>
          <w:p w14:paraId="1E2A4DB8" w14:textId="77777777" w:rsidR="00B35DBB" w:rsidRPr="00A40276" w:rsidRDefault="00B35DBB" w:rsidP="003B46C3">
            <w:pPr>
              <w:rPr>
                <w:rFonts w:ascii="Arial" w:hAnsi="Arial" w:cs="Arial"/>
                <w:lang w:val="es-BO"/>
              </w:rPr>
            </w:pPr>
          </w:p>
        </w:tc>
        <w:tc>
          <w:tcPr>
            <w:tcW w:w="306" w:type="dxa"/>
            <w:shd w:val="clear" w:color="auto" w:fill="auto"/>
          </w:tcPr>
          <w:p w14:paraId="57F445FD" w14:textId="77777777" w:rsidR="00B35DBB" w:rsidRPr="00A40276" w:rsidRDefault="00B35DBB" w:rsidP="003B46C3">
            <w:pPr>
              <w:rPr>
                <w:rFonts w:ascii="Arial" w:hAnsi="Arial" w:cs="Arial"/>
                <w:lang w:val="es-BO"/>
              </w:rPr>
            </w:pPr>
          </w:p>
        </w:tc>
        <w:tc>
          <w:tcPr>
            <w:tcW w:w="306" w:type="dxa"/>
            <w:shd w:val="clear" w:color="auto" w:fill="auto"/>
          </w:tcPr>
          <w:p w14:paraId="512DD2F3" w14:textId="77777777" w:rsidR="00B35DBB" w:rsidRPr="00A40276" w:rsidRDefault="00B35DBB" w:rsidP="003B46C3">
            <w:pPr>
              <w:rPr>
                <w:rFonts w:ascii="Arial" w:hAnsi="Arial" w:cs="Arial"/>
                <w:lang w:val="es-BO"/>
              </w:rPr>
            </w:pPr>
          </w:p>
        </w:tc>
        <w:tc>
          <w:tcPr>
            <w:tcW w:w="306" w:type="dxa"/>
            <w:shd w:val="clear" w:color="auto" w:fill="auto"/>
          </w:tcPr>
          <w:p w14:paraId="66029E86" w14:textId="77777777" w:rsidR="00B35DBB" w:rsidRPr="00A40276" w:rsidRDefault="00B35DBB" w:rsidP="003B46C3">
            <w:pPr>
              <w:rPr>
                <w:rFonts w:ascii="Arial" w:hAnsi="Arial" w:cs="Arial"/>
                <w:lang w:val="es-BO"/>
              </w:rPr>
            </w:pPr>
          </w:p>
        </w:tc>
        <w:tc>
          <w:tcPr>
            <w:tcW w:w="306" w:type="dxa"/>
            <w:shd w:val="clear" w:color="auto" w:fill="auto"/>
          </w:tcPr>
          <w:p w14:paraId="0D886A40" w14:textId="77777777" w:rsidR="00B35DBB" w:rsidRPr="00A40276" w:rsidRDefault="00B35DBB" w:rsidP="003B46C3">
            <w:pPr>
              <w:rPr>
                <w:rFonts w:ascii="Arial" w:hAnsi="Arial" w:cs="Arial"/>
                <w:lang w:val="es-BO"/>
              </w:rPr>
            </w:pPr>
          </w:p>
        </w:tc>
        <w:tc>
          <w:tcPr>
            <w:tcW w:w="306" w:type="dxa"/>
            <w:shd w:val="clear" w:color="auto" w:fill="auto"/>
          </w:tcPr>
          <w:p w14:paraId="4560DE7C" w14:textId="77777777" w:rsidR="00B35DBB" w:rsidRPr="00A40276" w:rsidRDefault="00B35DBB" w:rsidP="003B46C3">
            <w:pPr>
              <w:rPr>
                <w:rFonts w:ascii="Arial" w:hAnsi="Arial" w:cs="Arial"/>
                <w:lang w:val="es-BO"/>
              </w:rPr>
            </w:pPr>
          </w:p>
        </w:tc>
        <w:tc>
          <w:tcPr>
            <w:tcW w:w="306" w:type="dxa"/>
            <w:shd w:val="clear" w:color="auto" w:fill="auto"/>
          </w:tcPr>
          <w:p w14:paraId="30440E98" w14:textId="77777777" w:rsidR="00B35DBB" w:rsidRPr="00A40276" w:rsidRDefault="00B35DBB" w:rsidP="003B46C3">
            <w:pPr>
              <w:rPr>
                <w:rFonts w:ascii="Arial" w:hAnsi="Arial" w:cs="Arial"/>
                <w:lang w:val="es-BO"/>
              </w:rPr>
            </w:pPr>
          </w:p>
        </w:tc>
        <w:tc>
          <w:tcPr>
            <w:tcW w:w="306" w:type="dxa"/>
            <w:shd w:val="clear" w:color="auto" w:fill="auto"/>
          </w:tcPr>
          <w:p w14:paraId="3DF0A500" w14:textId="77777777" w:rsidR="00B35DBB" w:rsidRPr="00A40276" w:rsidRDefault="00B35DBB" w:rsidP="003B46C3">
            <w:pPr>
              <w:rPr>
                <w:rFonts w:ascii="Arial" w:hAnsi="Arial" w:cs="Arial"/>
                <w:lang w:val="es-BO"/>
              </w:rPr>
            </w:pPr>
          </w:p>
        </w:tc>
        <w:tc>
          <w:tcPr>
            <w:tcW w:w="306" w:type="dxa"/>
            <w:shd w:val="clear" w:color="auto" w:fill="auto"/>
          </w:tcPr>
          <w:p w14:paraId="53F6CB4A" w14:textId="77777777" w:rsidR="00B35DBB" w:rsidRPr="00A40276" w:rsidRDefault="00B35DBB" w:rsidP="003B46C3">
            <w:pPr>
              <w:rPr>
                <w:rFonts w:ascii="Arial" w:hAnsi="Arial" w:cs="Arial"/>
                <w:lang w:val="es-BO"/>
              </w:rPr>
            </w:pPr>
          </w:p>
        </w:tc>
        <w:tc>
          <w:tcPr>
            <w:tcW w:w="306" w:type="dxa"/>
            <w:shd w:val="clear" w:color="auto" w:fill="auto"/>
          </w:tcPr>
          <w:p w14:paraId="3DE1AB00" w14:textId="77777777" w:rsidR="00B35DBB" w:rsidRPr="00A40276" w:rsidRDefault="00B35DBB" w:rsidP="003B46C3">
            <w:pPr>
              <w:rPr>
                <w:rFonts w:ascii="Arial" w:hAnsi="Arial" w:cs="Arial"/>
                <w:lang w:val="es-BO"/>
              </w:rPr>
            </w:pPr>
          </w:p>
        </w:tc>
        <w:tc>
          <w:tcPr>
            <w:tcW w:w="306" w:type="dxa"/>
            <w:shd w:val="clear" w:color="auto" w:fill="auto"/>
          </w:tcPr>
          <w:p w14:paraId="156A0608" w14:textId="77777777" w:rsidR="00B35DBB" w:rsidRPr="00A40276" w:rsidRDefault="00B35DBB" w:rsidP="003B46C3">
            <w:pPr>
              <w:rPr>
                <w:rFonts w:ascii="Arial" w:hAnsi="Arial" w:cs="Arial"/>
                <w:lang w:val="es-BO"/>
              </w:rPr>
            </w:pPr>
          </w:p>
        </w:tc>
        <w:tc>
          <w:tcPr>
            <w:tcW w:w="306" w:type="dxa"/>
            <w:shd w:val="clear" w:color="auto" w:fill="auto"/>
          </w:tcPr>
          <w:p w14:paraId="1F760B05" w14:textId="77777777" w:rsidR="00B35DBB" w:rsidRPr="00A40276" w:rsidRDefault="00B35DBB" w:rsidP="003B46C3">
            <w:pPr>
              <w:rPr>
                <w:rFonts w:ascii="Arial" w:hAnsi="Arial" w:cs="Arial"/>
                <w:lang w:val="es-BO"/>
              </w:rPr>
            </w:pPr>
          </w:p>
        </w:tc>
        <w:tc>
          <w:tcPr>
            <w:tcW w:w="306" w:type="dxa"/>
            <w:shd w:val="clear" w:color="auto" w:fill="auto"/>
          </w:tcPr>
          <w:p w14:paraId="0E917571" w14:textId="77777777" w:rsidR="00B35DBB" w:rsidRPr="00A40276" w:rsidRDefault="00B35DBB" w:rsidP="003B46C3">
            <w:pPr>
              <w:rPr>
                <w:rFonts w:ascii="Arial" w:hAnsi="Arial" w:cs="Arial"/>
                <w:lang w:val="es-BO"/>
              </w:rPr>
            </w:pPr>
          </w:p>
        </w:tc>
        <w:tc>
          <w:tcPr>
            <w:tcW w:w="306" w:type="dxa"/>
            <w:shd w:val="clear" w:color="auto" w:fill="auto"/>
          </w:tcPr>
          <w:p w14:paraId="7D53337C" w14:textId="77777777" w:rsidR="00B35DBB" w:rsidRPr="00A40276" w:rsidRDefault="00B35DBB" w:rsidP="003B46C3">
            <w:pPr>
              <w:rPr>
                <w:rFonts w:ascii="Arial" w:hAnsi="Arial" w:cs="Arial"/>
                <w:lang w:val="es-BO"/>
              </w:rPr>
            </w:pPr>
          </w:p>
        </w:tc>
        <w:tc>
          <w:tcPr>
            <w:tcW w:w="306" w:type="dxa"/>
            <w:shd w:val="clear" w:color="auto" w:fill="auto"/>
          </w:tcPr>
          <w:p w14:paraId="7BEB082A" w14:textId="77777777" w:rsidR="00B35DBB" w:rsidRPr="00A40276" w:rsidRDefault="00B35DBB" w:rsidP="003B46C3">
            <w:pPr>
              <w:rPr>
                <w:rFonts w:ascii="Arial" w:hAnsi="Arial" w:cs="Arial"/>
                <w:lang w:val="es-BO"/>
              </w:rPr>
            </w:pPr>
          </w:p>
        </w:tc>
        <w:tc>
          <w:tcPr>
            <w:tcW w:w="306" w:type="dxa"/>
            <w:shd w:val="clear" w:color="auto" w:fill="auto"/>
          </w:tcPr>
          <w:p w14:paraId="02A537A9" w14:textId="77777777" w:rsidR="00B35DBB" w:rsidRPr="00A40276" w:rsidRDefault="00B35DBB" w:rsidP="003B46C3">
            <w:pPr>
              <w:rPr>
                <w:rFonts w:ascii="Arial" w:hAnsi="Arial" w:cs="Arial"/>
                <w:lang w:val="es-BO"/>
              </w:rPr>
            </w:pPr>
          </w:p>
        </w:tc>
        <w:tc>
          <w:tcPr>
            <w:tcW w:w="306" w:type="dxa"/>
            <w:shd w:val="clear" w:color="auto" w:fill="auto"/>
          </w:tcPr>
          <w:p w14:paraId="17550060" w14:textId="77777777" w:rsidR="00B35DBB" w:rsidRPr="00A40276" w:rsidRDefault="00B35DBB" w:rsidP="003B46C3">
            <w:pPr>
              <w:rPr>
                <w:rFonts w:ascii="Arial" w:hAnsi="Arial" w:cs="Arial"/>
                <w:lang w:val="es-BO"/>
              </w:rPr>
            </w:pPr>
          </w:p>
        </w:tc>
        <w:tc>
          <w:tcPr>
            <w:tcW w:w="306" w:type="dxa"/>
            <w:shd w:val="clear" w:color="auto" w:fill="auto"/>
          </w:tcPr>
          <w:p w14:paraId="32FC1C46" w14:textId="77777777" w:rsidR="00B35DBB" w:rsidRPr="00A40276" w:rsidRDefault="00B35DBB" w:rsidP="003B46C3">
            <w:pPr>
              <w:rPr>
                <w:rFonts w:ascii="Arial" w:hAnsi="Arial" w:cs="Arial"/>
                <w:lang w:val="es-BO"/>
              </w:rPr>
            </w:pPr>
          </w:p>
        </w:tc>
        <w:tc>
          <w:tcPr>
            <w:tcW w:w="306" w:type="dxa"/>
            <w:shd w:val="clear" w:color="auto" w:fill="auto"/>
          </w:tcPr>
          <w:p w14:paraId="0CD57928" w14:textId="77777777" w:rsidR="00B35DBB" w:rsidRPr="00A40276" w:rsidRDefault="00B35DBB" w:rsidP="003B46C3">
            <w:pPr>
              <w:rPr>
                <w:rFonts w:ascii="Arial" w:hAnsi="Arial" w:cs="Arial"/>
                <w:lang w:val="es-BO"/>
              </w:rPr>
            </w:pPr>
          </w:p>
        </w:tc>
        <w:tc>
          <w:tcPr>
            <w:tcW w:w="229"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343AE0">
        <w:trPr>
          <w:jc w:val="center"/>
        </w:trPr>
        <w:tc>
          <w:tcPr>
            <w:tcW w:w="1344"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54E1832E" w:rsidR="00B35DBB" w:rsidRPr="00A40276" w:rsidRDefault="00B35DBB" w:rsidP="003B46C3">
            <w:pPr>
              <w:jc w:val="right"/>
              <w:rPr>
                <w:rFonts w:ascii="Arial" w:hAnsi="Arial" w:cs="Arial"/>
                <w:b/>
                <w:i/>
                <w:lang w:val="es-BO"/>
              </w:rPr>
            </w:pPr>
          </w:p>
        </w:tc>
        <w:tc>
          <w:tcPr>
            <w:tcW w:w="877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0FFD390E" w:rsidR="00B35DBB" w:rsidRPr="00A40276" w:rsidRDefault="007B1446" w:rsidP="009177CF">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tc>
        <w:tc>
          <w:tcPr>
            <w:tcW w:w="229"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43AE0">
        <w:trPr>
          <w:jc w:val="center"/>
        </w:trPr>
        <w:tc>
          <w:tcPr>
            <w:tcW w:w="1344"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8773"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29"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43AE0">
        <w:trPr>
          <w:jc w:val="center"/>
        </w:trPr>
        <w:tc>
          <w:tcPr>
            <w:tcW w:w="1344"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8773"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29"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43AE0">
        <w:trPr>
          <w:jc w:val="center"/>
        </w:trPr>
        <w:tc>
          <w:tcPr>
            <w:tcW w:w="1344"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99" w:type="dxa"/>
            <w:shd w:val="clear" w:color="auto" w:fill="auto"/>
          </w:tcPr>
          <w:p w14:paraId="3C220A7F" w14:textId="77777777" w:rsidR="00B35DBB" w:rsidRPr="00A40276" w:rsidRDefault="00B35DBB" w:rsidP="003B46C3">
            <w:pPr>
              <w:rPr>
                <w:rFonts w:ascii="Arial" w:hAnsi="Arial" w:cs="Arial"/>
                <w:lang w:val="es-BO"/>
              </w:rPr>
            </w:pPr>
          </w:p>
        </w:tc>
        <w:tc>
          <w:tcPr>
            <w:tcW w:w="311" w:type="dxa"/>
            <w:shd w:val="clear" w:color="auto" w:fill="auto"/>
          </w:tcPr>
          <w:p w14:paraId="00F97691" w14:textId="77777777" w:rsidR="00B35DBB" w:rsidRPr="00A40276" w:rsidRDefault="00B35DBB" w:rsidP="003B46C3">
            <w:pPr>
              <w:rPr>
                <w:rFonts w:ascii="Arial" w:hAnsi="Arial" w:cs="Arial"/>
                <w:lang w:val="es-BO"/>
              </w:rPr>
            </w:pPr>
          </w:p>
        </w:tc>
        <w:tc>
          <w:tcPr>
            <w:tcW w:w="311" w:type="dxa"/>
            <w:shd w:val="clear" w:color="auto" w:fill="auto"/>
          </w:tcPr>
          <w:p w14:paraId="7D4656A3" w14:textId="77777777" w:rsidR="00B35DBB" w:rsidRPr="00A40276" w:rsidRDefault="00B35DBB" w:rsidP="003B46C3">
            <w:pPr>
              <w:rPr>
                <w:rFonts w:ascii="Arial" w:hAnsi="Arial" w:cs="Arial"/>
                <w:lang w:val="es-BO"/>
              </w:rPr>
            </w:pPr>
          </w:p>
        </w:tc>
        <w:tc>
          <w:tcPr>
            <w:tcW w:w="305" w:type="dxa"/>
            <w:shd w:val="clear" w:color="auto" w:fill="auto"/>
          </w:tcPr>
          <w:p w14:paraId="0E76B3BD" w14:textId="77777777" w:rsidR="00B35DBB" w:rsidRPr="00A40276" w:rsidRDefault="00B35DBB" w:rsidP="003B46C3">
            <w:pPr>
              <w:rPr>
                <w:rFonts w:ascii="Arial" w:hAnsi="Arial" w:cs="Arial"/>
                <w:lang w:val="es-BO"/>
              </w:rPr>
            </w:pPr>
          </w:p>
        </w:tc>
        <w:tc>
          <w:tcPr>
            <w:tcW w:w="308" w:type="dxa"/>
            <w:shd w:val="clear" w:color="auto" w:fill="auto"/>
          </w:tcPr>
          <w:p w14:paraId="7ADA16B9" w14:textId="77777777" w:rsidR="00B35DBB" w:rsidRPr="00A40276" w:rsidRDefault="00B35DBB" w:rsidP="003B46C3">
            <w:pPr>
              <w:rPr>
                <w:rFonts w:ascii="Arial" w:hAnsi="Arial" w:cs="Arial"/>
                <w:lang w:val="es-BO"/>
              </w:rPr>
            </w:pPr>
          </w:p>
        </w:tc>
        <w:tc>
          <w:tcPr>
            <w:tcW w:w="308" w:type="dxa"/>
            <w:shd w:val="clear" w:color="auto" w:fill="auto"/>
          </w:tcPr>
          <w:p w14:paraId="1BA6B8D6" w14:textId="77777777" w:rsidR="00B35DBB" w:rsidRPr="00A40276" w:rsidRDefault="00B35DBB" w:rsidP="003B46C3">
            <w:pPr>
              <w:rPr>
                <w:rFonts w:ascii="Arial" w:hAnsi="Arial" w:cs="Arial"/>
                <w:lang w:val="es-BO"/>
              </w:rPr>
            </w:pPr>
          </w:p>
        </w:tc>
        <w:tc>
          <w:tcPr>
            <w:tcW w:w="399" w:type="dxa"/>
            <w:shd w:val="clear" w:color="auto" w:fill="auto"/>
          </w:tcPr>
          <w:p w14:paraId="660DA682" w14:textId="77777777" w:rsidR="00B35DBB" w:rsidRPr="00A40276" w:rsidRDefault="00B35DBB" w:rsidP="003B46C3">
            <w:pPr>
              <w:rPr>
                <w:rFonts w:ascii="Arial" w:hAnsi="Arial" w:cs="Arial"/>
                <w:lang w:val="es-BO"/>
              </w:rPr>
            </w:pPr>
          </w:p>
        </w:tc>
        <w:tc>
          <w:tcPr>
            <w:tcW w:w="308" w:type="dxa"/>
            <w:shd w:val="clear" w:color="auto" w:fill="auto"/>
          </w:tcPr>
          <w:p w14:paraId="34B9AEFB" w14:textId="77777777" w:rsidR="00B35DBB" w:rsidRPr="00A40276" w:rsidRDefault="00B35DBB" w:rsidP="003B46C3">
            <w:pPr>
              <w:rPr>
                <w:rFonts w:ascii="Arial" w:hAnsi="Arial" w:cs="Arial"/>
                <w:lang w:val="es-BO"/>
              </w:rPr>
            </w:pPr>
          </w:p>
        </w:tc>
        <w:tc>
          <w:tcPr>
            <w:tcW w:w="308" w:type="dxa"/>
            <w:shd w:val="clear" w:color="auto" w:fill="auto"/>
          </w:tcPr>
          <w:p w14:paraId="527AA049" w14:textId="77777777" w:rsidR="00B35DBB" w:rsidRPr="00A40276" w:rsidRDefault="00B35DBB" w:rsidP="003B46C3">
            <w:pPr>
              <w:rPr>
                <w:rFonts w:ascii="Arial" w:hAnsi="Arial" w:cs="Arial"/>
                <w:lang w:val="es-BO"/>
              </w:rPr>
            </w:pPr>
          </w:p>
        </w:tc>
        <w:tc>
          <w:tcPr>
            <w:tcW w:w="308" w:type="dxa"/>
            <w:shd w:val="clear" w:color="auto" w:fill="auto"/>
          </w:tcPr>
          <w:p w14:paraId="4563E6D6" w14:textId="77777777" w:rsidR="00B35DBB" w:rsidRPr="00A40276" w:rsidRDefault="00B35DBB" w:rsidP="003B46C3">
            <w:pPr>
              <w:rPr>
                <w:rFonts w:ascii="Arial" w:hAnsi="Arial" w:cs="Arial"/>
                <w:lang w:val="es-BO"/>
              </w:rPr>
            </w:pPr>
          </w:p>
        </w:tc>
        <w:tc>
          <w:tcPr>
            <w:tcW w:w="306" w:type="dxa"/>
            <w:shd w:val="clear" w:color="auto" w:fill="auto"/>
          </w:tcPr>
          <w:p w14:paraId="249B832D" w14:textId="77777777" w:rsidR="00B35DBB" w:rsidRPr="00A40276" w:rsidRDefault="00B35DBB" w:rsidP="003B46C3">
            <w:pPr>
              <w:rPr>
                <w:rFonts w:ascii="Arial" w:hAnsi="Arial" w:cs="Arial"/>
                <w:lang w:val="es-BO"/>
              </w:rPr>
            </w:pPr>
          </w:p>
        </w:tc>
        <w:tc>
          <w:tcPr>
            <w:tcW w:w="306" w:type="dxa"/>
            <w:shd w:val="clear" w:color="auto" w:fill="auto"/>
          </w:tcPr>
          <w:p w14:paraId="7D040A3E" w14:textId="77777777" w:rsidR="00B35DBB" w:rsidRPr="00A40276" w:rsidRDefault="00B35DBB" w:rsidP="003B46C3">
            <w:pPr>
              <w:rPr>
                <w:rFonts w:ascii="Arial" w:hAnsi="Arial" w:cs="Arial"/>
                <w:lang w:val="es-BO"/>
              </w:rPr>
            </w:pPr>
          </w:p>
        </w:tc>
        <w:tc>
          <w:tcPr>
            <w:tcW w:w="306" w:type="dxa"/>
            <w:shd w:val="clear" w:color="auto" w:fill="auto"/>
          </w:tcPr>
          <w:p w14:paraId="1F09F5DF" w14:textId="77777777" w:rsidR="00B35DBB" w:rsidRPr="00A40276" w:rsidRDefault="00B35DBB" w:rsidP="003B46C3">
            <w:pPr>
              <w:rPr>
                <w:rFonts w:ascii="Arial" w:hAnsi="Arial" w:cs="Arial"/>
                <w:lang w:val="es-BO"/>
              </w:rPr>
            </w:pPr>
          </w:p>
        </w:tc>
        <w:tc>
          <w:tcPr>
            <w:tcW w:w="306" w:type="dxa"/>
            <w:shd w:val="clear" w:color="auto" w:fill="auto"/>
          </w:tcPr>
          <w:p w14:paraId="5C2A1D8A" w14:textId="77777777" w:rsidR="00B35DBB" w:rsidRPr="00A40276" w:rsidRDefault="00B35DBB" w:rsidP="003B46C3">
            <w:pPr>
              <w:rPr>
                <w:rFonts w:ascii="Arial" w:hAnsi="Arial" w:cs="Arial"/>
                <w:lang w:val="es-BO"/>
              </w:rPr>
            </w:pPr>
          </w:p>
        </w:tc>
        <w:tc>
          <w:tcPr>
            <w:tcW w:w="306" w:type="dxa"/>
            <w:shd w:val="clear" w:color="auto" w:fill="auto"/>
          </w:tcPr>
          <w:p w14:paraId="56BC1372" w14:textId="77777777" w:rsidR="00B35DBB" w:rsidRPr="00A40276" w:rsidRDefault="00B35DBB" w:rsidP="003B46C3">
            <w:pPr>
              <w:rPr>
                <w:rFonts w:ascii="Arial" w:hAnsi="Arial" w:cs="Arial"/>
                <w:lang w:val="es-BO"/>
              </w:rPr>
            </w:pPr>
          </w:p>
        </w:tc>
        <w:tc>
          <w:tcPr>
            <w:tcW w:w="306" w:type="dxa"/>
            <w:shd w:val="clear" w:color="auto" w:fill="auto"/>
          </w:tcPr>
          <w:p w14:paraId="0842CDDD" w14:textId="77777777" w:rsidR="00B35DBB" w:rsidRPr="00A40276" w:rsidRDefault="00B35DBB" w:rsidP="003B46C3">
            <w:pPr>
              <w:rPr>
                <w:rFonts w:ascii="Arial" w:hAnsi="Arial" w:cs="Arial"/>
                <w:lang w:val="es-BO"/>
              </w:rPr>
            </w:pPr>
          </w:p>
        </w:tc>
        <w:tc>
          <w:tcPr>
            <w:tcW w:w="306" w:type="dxa"/>
            <w:shd w:val="clear" w:color="auto" w:fill="auto"/>
          </w:tcPr>
          <w:p w14:paraId="05E05BC6" w14:textId="77777777" w:rsidR="00B35DBB" w:rsidRPr="00A40276" w:rsidRDefault="00B35DBB" w:rsidP="003B46C3">
            <w:pPr>
              <w:rPr>
                <w:rFonts w:ascii="Arial" w:hAnsi="Arial" w:cs="Arial"/>
                <w:lang w:val="es-BO"/>
              </w:rPr>
            </w:pPr>
          </w:p>
        </w:tc>
        <w:tc>
          <w:tcPr>
            <w:tcW w:w="306" w:type="dxa"/>
            <w:shd w:val="clear" w:color="auto" w:fill="auto"/>
          </w:tcPr>
          <w:p w14:paraId="0B2D6F29" w14:textId="77777777" w:rsidR="00B35DBB" w:rsidRPr="00A40276" w:rsidRDefault="00B35DBB" w:rsidP="003B46C3">
            <w:pPr>
              <w:rPr>
                <w:rFonts w:ascii="Arial" w:hAnsi="Arial" w:cs="Arial"/>
                <w:lang w:val="es-BO"/>
              </w:rPr>
            </w:pPr>
          </w:p>
        </w:tc>
        <w:tc>
          <w:tcPr>
            <w:tcW w:w="306" w:type="dxa"/>
            <w:shd w:val="clear" w:color="auto" w:fill="auto"/>
          </w:tcPr>
          <w:p w14:paraId="690E1C28" w14:textId="77777777" w:rsidR="00B35DBB" w:rsidRPr="00A40276" w:rsidRDefault="00B35DBB" w:rsidP="003B46C3">
            <w:pPr>
              <w:rPr>
                <w:rFonts w:ascii="Arial" w:hAnsi="Arial" w:cs="Arial"/>
                <w:lang w:val="es-BO"/>
              </w:rPr>
            </w:pPr>
          </w:p>
        </w:tc>
        <w:tc>
          <w:tcPr>
            <w:tcW w:w="306" w:type="dxa"/>
            <w:shd w:val="clear" w:color="auto" w:fill="auto"/>
          </w:tcPr>
          <w:p w14:paraId="5D5B276F" w14:textId="77777777" w:rsidR="00B35DBB" w:rsidRPr="00A40276" w:rsidRDefault="00B35DBB" w:rsidP="003B46C3">
            <w:pPr>
              <w:rPr>
                <w:rFonts w:ascii="Arial" w:hAnsi="Arial" w:cs="Arial"/>
                <w:lang w:val="es-BO"/>
              </w:rPr>
            </w:pPr>
          </w:p>
        </w:tc>
        <w:tc>
          <w:tcPr>
            <w:tcW w:w="306" w:type="dxa"/>
            <w:shd w:val="clear" w:color="auto" w:fill="auto"/>
          </w:tcPr>
          <w:p w14:paraId="0D04C5AA" w14:textId="77777777" w:rsidR="00B35DBB" w:rsidRPr="00A40276" w:rsidRDefault="00B35DBB" w:rsidP="003B46C3">
            <w:pPr>
              <w:rPr>
                <w:rFonts w:ascii="Arial" w:hAnsi="Arial" w:cs="Arial"/>
                <w:lang w:val="es-BO"/>
              </w:rPr>
            </w:pPr>
          </w:p>
        </w:tc>
        <w:tc>
          <w:tcPr>
            <w:tcW w:w="306" w:type="dxa"/>
            <w:shd w:val="clear" w:color="auto" w:fill="auto"/>
          </w:tcPr>
          <w:p w14:paraId="0B1FB34C" w14:textId="77777777" w:rsidR="00B35DBB" w:rsidRPr="00A40276" w:rsidRDefault="00B35DBB" w:rsidP="003B46C3">
            <w:pPr>
              <w:rPr>
                <w:rFonts w:ascii="Arial" w:hAnsi="Arial" w:cs="Arial"/>
                <w:lang w:val="es-BO"/>
              </w:rPr>
            </w:pPr>
          </w:p>
        </w:tc>
        <w:tc>
          <w:tcPr>
            <w:tcW w:w="306" w:type="dxa"/>
            <w:shd w:val="clear" w:color="auto" w:fill="auto"/>
          </w:tcPr>
          <w:p w14:paraId="5A2E2859" w14:textId="77777777" w:rsidR="00B35DBB" w:rsidRPr="00A40276" w:rsidRDefault="00B35DBB" w:rsidP="003B46C3">
            <w:pPr>
              <w:rPr>
                <w:rFonts w:ascii="Arial" w:hAnsi="Arial" w:cs="Arial"/>
                <w:lang w:val="es-BO"/>
              </w:rPr>
            </w:pPr>
          </w:p>
        </w:tc>
        <w:tc>
          <w:tcPr>
            <w:tcW w:w="306" w:type="dxa"/>
            <w:shd w:val="clear" w:color="auto" w:fill="auto"/>
          </w:tcPr>
          <w:p w14:paraId="37CED1F2" w14:textId="77777777" w:rsidR="00B35DBB" w:rsidRPr="00A40276" w:rsidRDefault="00B35DBB" w:rsidP="003B46C3">
            <w:pPr>
              <w:rPr>
                <w:rFonts w:ascii="Arial" w:hAnsi="Arial" w:cs="Arial"/>
                <w:lang w:val="es-BO"/>
              </w:rPr>
            </w:pPr>
          </w:p>
        </w:tc>
        <w:tc>
          <w:tcPr>
            <w:tcW w:w="306" w:type="dxa"/>
            <w:shd w:val="clear" w:color="auto" w:fill="auto"/>
          </w:tcPr>
          <w:p w14:paraId="1459152C" w14:textId="77777777" w:rsidR="00B35DBB" w:rsidRPr="00A40276" w:rsidRDefault="00B35DBB" w:rsidP="003B46C3">
            <w:pPr>
              <w:rPr>
                <w:rFonts w:ascii="Arial" w:hAnsi="Arial" w:cs="Arial"/>
                <w:lang w:val="es-BO"/>
              </w:rPr>
            </w:pPr>
          </w:p>
        </w:tc>
        <w:tc>
          <w:tcPr>
            <w:tcW w:w="306" w:type="dxa"/>
            <w:shd w:val="clear" w:color="auto" w:fill="auto"/>
          </w:tcPr>
          <w:p w14:paraId="388DEDCF" w14:textId="77777777" w:rsidR="00B35DBB" w:rsidRPr="00A40276" w:rsidRDefault="00B35DBB" w:rsidP="003B46C3">
            <w:pPr>
              <w:rPr>
                <w:rFonts w:ascii="Arial" w:hAnsi="Arial" w:cs="Arial"/>
                <w:lang w:val="es-BO"/>
              </w:rPr>
            </w:pPr>
          </w:p>
        </w:tc>
        <w:tc>
          <w:tcPr>
            <w:tcW w:w="306" w:type="dxa"/>
            <w:shd w:val="clear" w:color="auto" w:fill="auto"/>
          </w:tcPr>
          <w:p w14:paraId="37E8FA36" w14:textId="77777777" w:rsidR="00B35DBB" w:rsidRPr="00A40276" w:rsidRDefault="00B35DBB" w:rsidP="003B46C3">
            <w:pPr>
              <w:rPr>
                <w:rFonts w:ascii="Arial" w:hAnsi="Arial" w:cs="Arial"/>
                <w:lang w:val="es-BO"/>
              </w:rPr>
            </w:pPr>
          </w:p>
        </w:tc>
        <w:tc>
          <w:tcPr>
            <w:tcW w:w="306" w:type="dxa"/>
            <w:shd w:val="clear" w:color="auto" w:fill="auto"/>
          </w:tcPr>
          <w:p w14:paraId="7FD3C58D" w14:textId="77777777" w:rsidR="00B35DBB" w:rsidRPr="00A40276" w:rsidRDefault="00B35DBB" w:rsidP="003B46C3">
            <w:pPr>
              <w:rPr>
                <w:rFonts w:ascii="Arial" w:hAnsi="Arial" w:cs="Arial"/>
                <w:lang w:val="es-BO"/>
              </w:rPr>
            </w:pPr>
          </w:p>
        </w:tc>
        <w:tc>
          <w:tcPr>
            <w:tcW w:w="229"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008290DA" w:rsidR="00B35DBB" w:rsidRPr="00A40276" w:rsidRDefault="009177CF"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C6BA758" w:rsidR="00B35DBB" w:rsidRPr="00A40276" w:rsidRDefault="00827B51" w:rsidP="00827B51">
            <w:pPr>
              <w:jc w:val="center"/>
              <w:rPr>
                <w:rFonts w:ascii="Arial" w:hAnsi="Arial" w:cs="Arial"/>
                <w:lang w:val="es-BO"/>
              </w:rPr>
            </w:pPr>
            <w:r>
              <w:rPr>
                <w:rFonts w:ascii="Arial" w:hAnsi="Arial" w:cs="Arial"/>
                <w:lang w:val="es-BO"/>
              </w:rPr>
              <w:t>Otros Recursos Específicos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2FB4F554" w:rsidR="00B35DBB" w:rsidRPr="00A40276" w:rsidRDefault="00827B51" w:rsidP="00827B51">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6C1B07B4" w:rsidR="00B35DBB" w:rsidRPr="00A40276" w:rsidRDefault="00827B51" w:rsidP="00827B51">
            <w:pPr>
              <w:rPr>
                <w:rFonts w:ascii="Arial" w:hAnsi="Arial" w:cs="Arial"/>
                <w:lang w:val="es-BO"/>
              </w:rPr>
            </w:pPr>
            <w:r w:rsidRPr="00B848C5">
              <w:rPr>
                <w:rFonts w:ascii="Arial" w:hAnsi="Arial" w:cs="Arial"/>
                <w:sz w:val="14"/>
                <w:lang w:val="es-BO"/>
              </w:rPr>
              <w:t xml:space="preserve">AV. 6 DE MARZO </w:t>
            </w:r>
            <w:r>
              <w:rPr>
                <w:rFonts w:ascii="Arial" w:hAnsi="Arial" w:cs="Arial"/>
                <w:sz w:val="14"/>
                <w:lang w:val="es-BO"/>
              </w:rPr>
              <w:t xml:space="preserve">VILLA BOLIVAR “B” </w:t>
            </w:r>
            <w:r w:rsidRPr="00B848C5">
              <w:rPr>
                <w:rFonts w:ascii="Arial" w:hAnsi="Arial" w:cs="Arial"/>
                <w:sz w:val="14"/>
                <w:lang w:val="es-BO"/>
              </w:rPr>
              <w:t>S/N</w:t>
            </w:r>
            <w:r>
              <w:rPr>
                <w:rFonts w:ascii="Arial" w:hAnsi="Arial" w:cs="Arial"/>
                <w:sz w:val="14"/>
                <w:lang w:val="es-BO"/>
              </w:rPr>
              <w:t xml:space="preserve"> – EL ALTO</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4483BE8B" w:rsidR="00B35DBB" w:rsidRPr="00A40276" w:rsidRDefault="00827B51" w:rsidP="003B46C3">
            <w:pPr>
              <w:rPr>
                <w:rFonts w:ascii="Arial" w:hAnsi="Arial" w:cs="Arial"/>
                <w:lang w:val="es-BO"/>
              </w:rPr>
            </w:pPr>
            <w:r w:rsidRPr="00827B51">
              <w:rPr>
                <w:rFonts w:ascii="Arial" w:hAnsi="Arial" w:cs="Arial"/>
                <w:lang w:val="es-BO"/>
              </w:rPr>
              <w:t>08:</w:t>
            </w:r>
            <w:r>
              <w:rPr>
                <w:rFonts w:ascii="Arial" w:hAnsi="Arial" w:cs="Arial"/>
                <w:lang w:val="es-BO"/>
              </w:rPr>
              <w:t>30am -16:3</w:t>
            </w:r>
            <w:r w:rsidRPr="00827B51">
              <w:rPr>
                <w:rFonts w:ascii="Arial" w:hAnsi="Arial" w:cs="Arial"/>
                <w:lang w:val="es-BO"/>
              </w:rPr>
              <w:t>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AA88E9" w14:textId="77777777" w:rsidR="00827B51" w:rsidRDefault="00827B51" w:rsidP="00827B51">
            <w:pPr>
              <w:rPr>
                <w:rFonts w:ascii="Arial" w:hAnsi="Arial" w:cs="Arial"/>
                <w:lang w:val="es-BO"/>
              </w:rPr>
            </w:pPr>
          </w:p>
          <w:p w14:paraId="0B5334F4" w14:textId="77777777" w:rsidR="00827B51" w:rsidRDefault="00827B51" w:rsidP="00827B51">
            <w:pPr>
              <w:rPr>
                <w:rFonts w:ascii="Arial" w:hAnsi="Arial" w:cs="Arial"/>
                <w:lang w:val="es-BO"/>
              </w:rPr>
            </w:pPr>
          </w:p>
          <w:p w14:paraId="7012C02E" w14:textId="1E8FA5CC" w:rsidR="00B35DBB" w:rsidRPr="00A40276" w:rsidRDefault="00827B51" w:rsidP="00827B51">
            <w:pPr>
              <w:rPr>
                <w:rFonts w:ascii="Arial" w:hAnsi="Arial" w:cs="Arial"/>
                <w:lang w:val="es-BO"/>
              </w:rPr>
            </w:pPr>
            <w:r>
              <w:rPr>
                <w:rFonts w:ascii="Arial" w:hAnsi="Arial" w:cs="Arial"/>
                <w:lang w:val="es-BO"/>
              </w:rPr>
              <w:t xml:space="preserve">Eduardo Rocabado Michel  </w:t>
            </w:r>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0DEB9834" w:rsidR="00B35DBB" w:rsidRPr="00A40276" w:rsidRDefault="00827B51" w:rsidP="003B46C3">
            <w:pPr>
              <w:rPr>
                <w:rFonts w:ascii="Arial" w:hAnsi="Arial" w:cs="Arial"/>
                <w:lang w:val="es-BO"/>
              </w:rPr>
            </w:pPr>
            <w:r>
              <w:rPr>
                <w:rFonts w:ascii="Arial" w:hAnsi="Arial" w:cs="Arial"/>
                <w:lang w:val="es-BO"/>
              </w:rPr>
              <w:t>Encargado de Seguridad Industrial y Salud Ocupacional</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3341C" w14:textId="77777777" w:rsidR="00827B51" w:rsidRDefault="00827B51" w:rsidP="00827B51">
            <w:pPr>
              <w:rPr>
                <w:rFonts w:ascii="Arial" w:hAnsi="Arial" w:cs="Arial"/>
                <w:lang w:val="es-BO"/>
              </w:rPr>
            </w:pPr>
          </w:p>
          <w:p w14:paraId="6B92C3E0" w14:textId="77777777" w:rsidR="00827B51" w:rsidRDefault="00827B51" w:rsidP="00827B51">
            <w:pPr>
              <w:rPr>
                <w:rFonts w:ascii="Arial" w:hAnsi="Arial" w:cs="Arial"/>
                <w:lang w:val="es-BO"/>
              </w:rPr>
            </w:pPr>
          </w:p>
          <w:p w14:paraId="39CA7A4E" w14:textId="653C0577" w:rsidR="00B35DBB" w:rsidRPr="00A40276" w:rsidRDefault="00827B51" w:rsidP="00827B51">
            <w:pPr>
              <w:rPr>
                <w:rFonts w:ascii="Arial" w:hAnsi="Arial" w:cs="Arial"/>
                <w:lang w:val="es-BO"/>
              </w:rPr>
            </w:pPr>
            <w:r>
              <w:rPr>
                <w:rFonts w:ascii="Arial" w:hAnsi="Arial" w:cs="Arial"/>
                <w:lang w:val="es-BO"/>
              </w:rPr>
              <w:t>Departamento de Administración</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3B46C3">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87160EE" w:rsidR="00B35DBB" w:rsidRPr="00A40276" w:rsidRDefault="00827B51" w:rsidP="003B46C3">
            <w:pPr>
              <w:rPr>
                <w:rFonts w:ascii="Arial" w:hAnsi="Arial" w:cs="Arial"/>
                <w:lang w:val="es-BO"/>
              </w:rPr>
            </w:pPr>
            <w:r>
              <w:rPr>
                <w:rFonts w:ascii="Arial" w:hAnsi="Arial" w:cs="Arial"/>
                <w:lang w:val="es-BO"/>
              </w:rPr>
              <w:t>2154035</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0A094B4" w:rsidR="00B35DBB" w:rsidRPr="00A40276" w:rsidRDefault="00827B51" w:rsidP="00827B51">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1FFB25FC" w:rsidR="00B35DBB" w:rsidRPr="00A40276" w:rsidRDefault="00827B51" w:rsidP="003B46C3">
            <w:pPr>
              <w:rPr>
                <w:rFonts w:ascii="Arial" w:hAnsi="Arial" w:cs="Arial"/>
                <w:lang w:val="es-BO"/>
              </w:rPr>
            </w:pPr>
            <w:r w:rsidRPr="00827B51">
              <w:rPr>
                <w:rFonts w:ascii="Arial" w:hAnsi="Arial" w:cs="Arial"/>
                <w:lang w:val="es-BO"/>
              </w:rPr>
              <w:t>contrataciones.dab@gmail.com</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22852556"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A47655F" w14:textId="77777777" w:rsidR="00827B51" w:rsidRDefault="00827B51" w:rsidP="00827B51">
            <w:pPr>
              <w:rPr>
                <w:rFonts w:ascii="Arial" w:hAnsi="Arial" w:cs="Arial"/>
                <w:sz w:val="14"/>
                <w:szCs w:val="2"/>
                <w:lang w:val="es-BO"/>
              </w:rPr>
            </w:pPr>
          </w:p>
          <w:p w14:paraId="7008930C" w14:textId="77777777" w:rsidR="00827B51" w:rsidRDefault="00827B51" w:rsidP="00827B51">
            <w:pPr>
              <w:rPr>
                <w:rFonts w:ascii="Arial" w:hAnsi="Arial" w:cs="Arial"/>
                <w:sz w:val="14"/>
                <w:szCs w:val="2"/>
                <w:lang w:val="es-BO"/>
              </w:rPr>
            </w:pPr>
          </w:p>
          <w:p w14:paraId="50849B51" w14:textId="77777777" w:rsidR="00827B51" w:rsidRDefault="00827B51" w:rsidP="00827B51">
            <w:pPr>
              <w:rPr>
                <w:rFonts w:ascii="Arial" w:hAnsi="Arial" w:cs="Arial"/>
                <w:sz w:val="14"/>
                <w:szCs w:val="2"/>
                <w:lang w:val="es-BO"/>
              </w:rPr>
            </w:pPr>
            <w:r w:rsidRPr="00827B51">
              <w:rPr>
                <w:rFonts w:ascii="Arial" w:hAnsi="Arial" w:cs="Arial"/>
                <w:sz w:val="18"/>
                <w:szCs w:val="2"/>
                <w:lang w:val="es-BO"/>
              </w:rPr>
              <w:t>No Aplica</w:t>
            </w:r>
          </w:p>
          <w:p w14:paraId="796BB928" w14:textId="77777777" w:rsidR="0035258E" w:rsidRPr="00A40276" w:rsidRDefault="0035258E" w:rsidP="003B46C3">
            <w:pPr>
              <w:rPr>
                <w:rFonts w:ascii="Arial" w:hAnsi="Arial" w:cs="Arial"/>
                <w:sz w:val="8"/>
                <w:szCs w:val="2"/>
                <w:lang w:val="es-BO"/>
              </w:rPr>
            </w:pP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689F9619" w:rsidR="00B35DBB" w:rsidRPr="00A40276" w:rsidRDefault="00D63ABC" w:rsidP="001B0968">
            <w:pPr>
              <w:adjustRightInd w:val="0"/>
              <w:snapToGrid w:val="0"/>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A21422">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10EAE26D" w:rsidR="00B35DBB" w:rsidRPr="00A40276" w:rsidRDefault="00A21422" w:rsidP="00A21422">
            <w:pPr>
              <w:adjustRightInd w:val="0"/>
              <w:snapToGrid w:val="0"/>
              <w:rPr>
                <w:rFonts w:ascii="Arial" w:hAnsi="Arial" w:cs="Arial"/>
                <w:lang w:val="es-BO"/>
              </w:rPr>
            </w:pPr>
            <w:r>
              <w:rPr>
                <w:rFonts w:ascii="Arial" w:hAnsi="Arial" w:cs="Arial"/>
                <w:lang w:val="es-BO"/>
              </w:rPr>
              <w:t xml:space="preserve"> </w:t>
            </w:r>
            <w:r w:rsidRPr="00A21422">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A21422">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089C1101" w:rsidR="00B35DBB" w:rsidRPr="00A40276" w:rsidRDefault="00685C6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6645063D" w:rsidR="00B35DBB" w:rsidRPr="00A40276" w:rsidRDefault="00685C69" w:rsidP="003B46C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010D38D1" w:rsidR="00B35DBB" w:rsidRPr="00A40276" w:rsidRDefault="00685C69"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37F3C2E1" w:rsidR="00B35DBB" w:rsidRPr="00A40276" w:rsidRDefault="00685C69" w:rsidP="003B46C3">
            <w:pPr>
              <w:adjustRightInd w:val="0"/>
              <w:snapToGrid w:val="0"/>
              <w:jc w:val="center"/>
              <w:rPr>
                <w:rFonts w:ascii="Arial" w:hAnsi="Arial" w:cs="Arial"/>
                <w:lang w:val="es-BO"/>
              </w:rPr>
            </w:pPr>
            <w:r w:rsidRPr="00F454C2">
              <w:rPr>
                <w:rFonts w:ascii="Arial" w:hAnsi="Arial" w:cs="Arial"/>
                <w:b/>
                <w:i/>
                <w:sz w:val="12"/>
                <w:lang w:val="es-BO"/>
              </w:rPr>
              <w:t xml:space="preserve">Oficina Central DAB Av. 6 de marzo </w:t>
            </w:r>
            <w:r w:rsidRPr="00F454C2">
              <w:rPr>
                <w:rFonts w:ascii="Arial" w:hAnsi="Arial" w:cs="Arial"/>
                <w:b/>
                <w:i/>
                <w:sz w:val="12"/>
                <w:lang w:val="es-BO"/>
              </w:rPr>
              <w:lastRenderedPageBreak/>
              <w:t>s/n Zona Villa Bolivar B el Alto</w:t>
            </w:r>
            <w:r>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1DB2E93C"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3AA6C13"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6C010777"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E885617"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4F5BA5EB"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288129C3" w:rsidR="00B35DBB" w:rsidRPr="00A40276" w:rsidRDefault="00290CC8" w:rsidP="007F5AE1">
            <w:pPr>
              <w:adjustRightInd w:val="0"/>
              <w:snapToGrid w:val="0"/>
              <w:jc w:val="center"/>
              <w:rPr>
                <w:rFonts w:ascii="Arial" w:hAnsi="Arial" w:cs="Arial"/>
                <w:lang w:val="es-BO"/>
              </w:rPr>
            </w:pPr>
            <w:r>
              <w:rPr>
                <w:rFonts w:ascii="Arial" w:hAnsi="Arial" w:cs="Arial"/>
                <w:lang w:val="es-BO"/>
              </w:rPr>
              <w:t xml:space="preserve">NO </w:t>
            </w:r>
            <w:r w:rsidR="007F5AE1">
              <w:rPr>
                <w:rFonts w:ascii="Arial" w:hAnsi="Arial" w:cs="Arial"/>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09F90210"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30D0E38D"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58B6537D"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65ADD63F"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5901280B"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756DFB0A" w:rsidR="00B35DBB" w:rsidRPr="00A40276" w:rsidRDefault="00290CC8" w:rsidP="007F5AE1">
            <w:pPr>
              <w:adjustRightInd w:val="0"/>
              <w:snapToGrid w:val="0"/>
              <w:jc w:val="center"/>
              <w:rPr>
                <w:rFonts w:ascii="Arial" w:hAnsi="Arial" w:cs="Arial"/>
                <w:lang w:val="es-BO"/>
              </w:rPr>
            </w:pPr>
            <w:r>
              <w:rPr>
                <w:rFonts w:ascii="Arial" w:hAnsi="Arial" w:cs="Arial"/>
              </w:rPr>
              <w:t xml:space="preserve">NO </w:t>
            </w:r>
            <w:r w:rsidR="007F5AE1">
              <w:rPr>
                <w:rFonts w:ascii="Arial" w:hAnsi="Arial" w:cs="Arial"/>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1C6A2330"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2ED49F36"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2DECABFE"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6B8EECCA"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651EE017" w:rsidR="00B35DBB" w:rsidRPr="00A40276" w:rsidRDefault="007F5AE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48A2841B" w:rsidR="00B35DBB" w:rsidRPr="00A40276" w:rsidRDefault="00290CC8" w:rsidP="003B46C3">
            <w:pPr>
              <w:adjustRightInd w:val="0"/>
              <w:snapToGrid w:val="0"/>
              <w:jc w:val="center"/>
              <w:rPr>
                <w:rFonts w:ascii="Arial" w:hAnsi="Arial" w:cs="Arial"/>
                <w:lang w:val="es-BO"/>
              </w:rPr>
            </w:pPr>
            <w:r>
              <w:rPr>
                <w:rFonts w:ascii="Arial" w:hAnsi="Arial" w:cs="Arial"/>
              </w:rPr>
              <w:t xml:space="preserve">NO </w:t>
            </w:r>
            <w:r w:rsidR="007F5AE1">
              <w:rPr>
                <w:rFonts w:ascii="Arial" w:hAnsi="Arial" w:cs="Arial"/>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3FADDEC3" w:rsidR="00B35DBB" w:rsidRPr="00A40276" w:rsidRDefault="00857B9E" w:rsidP="00965F99">
            <w:pPr>
              <w:adjustRightInd w:val="0"/>
              <w:snapToGrid w:val="0"/>
              <w:jc w:val="center"/>
              <w:rPr>
                <w:rFonts w:ascii="Arial" w:hAnsi="Arial" w:cs="Arial"/>
                <w:lang w:val="es-BO"/>
              </w:rPr>
            </w:pPr>
            <w:r>
              <w:rPr>
                <w:rFonts w:ascii="Arial" w:hAnsi="Arial" w:cs="Arial"/>
                <w:lang w:val="es-BO"/>
              </w:rPr>
              <w:t>0</w:t>
            </w:r>
            <w:r w:rsidR="00965F99">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53161C09" w:rsidR="00B35DBB" w:rsidRPr="00A40276" w:rsidRDefault="00685C69" w:rsidP="00857B9E">
            <w:pPr>
              <w:adjustRightInd w:val="0"/>
              <w:snapToGrid w:val="0"/>
              <w:jc w:val="center"/>
              <w:rPr>
                <w:rFonts w:ascii="Arial" w:hAnsi="Arial" w:cs="Arial"/>
                <w:lang w:val="es-BO"/>
              </w:rPr>
            </w:pPr>
            <w:r>
              <w:rPr>
                <w:rFonts w:ascii="Arial" w:hAnsi="Arial" w:cs="Arial"/>
                <w:lang w:val="es-BO"/>
              </w:rPr>
              <w:t>0</w:t>
            </w:r>
            <w:r w:rsidR="00857B9E">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10B08CE3" w:rsidR="00B35DBB" w:rsidRPr="00A40276" w:rsidRDefault="00685C6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7BD59B" w14:textId="77777777" w:rsidR="00B35DBB" w:rsidRDefault="00685C69" w:rsidP="003B46C3">
            <w:pPr>
              <w:adjustRightInd w:val="0"/>
              <w:snapToGrid w:val="0"/>
              <w:jc w:val="center"/>
              <w:rPr>
                <w:rFonts w:ascii="Arial" w:hAnsi="Arial" w:cs="Arial"/>
                <w:lang w:val="es-BO"/>
              </w:rPr>
            </w:pPr>
            <w:r>
              <w:rPr>
                <w:rFonts w:ascii="Arial" w:hAnsi="Arial" w:cs="Arial"/>
                <w:lang w:val="es-BO"/>
              </w:rPr>
              <w:t>10</w:t>
            </w:r>
          </w:p>
          <w:p w14:paraId="5936940F" w14:textId="77777777" w:rsidR="00BD1FDB" w:rsidRDefault="00BD1FDB" w:rsidP="003B46C3">
            <w:pPr>
              <w:adjustRightInd w:val="0"/>
              <w:snapToGrid w:val="0"/>
              <w:jc w:val="center"/>
              <w:rPr>
                <w:rFonts w:ascii="Arial" w:hAnsi="Arial" w:cs="Arial"/>
                <w:lang w:val="es-BO"/>
              </w:rPr>
            </w:pPr>
          </w:p>
          <w:p w14:paraId="1DDAF651" w14:textId="77777777" w:rsidR="00BD1FDB" w:rsidRDefault="00BD1FDB" w:rsidP="003B46C3">
            <w:pPr>
              <w:adjustRightInd w:val="0"/>
              <w:snapToGrid w:val="0"/>
              <w:jc w:val="center"/>
              <w:rPr>
                <w:rFonts w:ascii="Arial" w:hAnsi="Arial" w:cs="Arial"/>
                <w:lang w:val="es-BO"/>
              </w:rPr>
            </w:pPr>
          </w:p>
          <w:p w14:paraId="19802B93" w14:textId="16BE6C3C" w:rsidR="00685C69" w:rsidRPr="00A40276" w:rsidRDefault="00685C69"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4AF3DE" w14:textId="77777777" w:rsidR="00B35DBB" w:rsidRDefault="00685C69" w:rsidP="003B46C3">
            <w:pPr>
              <w:adjustRightInd w:val="0"/>
              <w:snapToGrid w:val="0"/>
              <w:jc w:val="center"/>
              <w:rPr>
                <w:rFonts w:ascii="Arial" w:hAnsi="Arial" w:cs="Arial"/>
                <w:lang w:val="es-BO"/>
              </w:rPr>
            </w:pPr>
            <w:r>
              <w:rPr>
                <w:rFonts w:ascii="Arial" w:hAnsi="Arial" w:cs="Arial"/>
                <w:lang w:val="es-BO"/>
              </w:rPr>
              <w:t>00</w:t>
            </w:r>
          </w:p>
          <w:p w14:paraId="51E3F010" w14:textId="77777777" w:rsidR="00BD1FDB" w:rsidRDefault="00BD1FDB" w:rsidP="003B46C3">
            <w:pPr>
              <w:adjustRightInd w:val="0"/>
              <w:snapToGrid w:val="0"/>
              <w:jc w:val="center"/>
              <w:rPr>
                <w:rFonts w:ascii="Arial" w:hAnsi="Arial" w:cs="Arial"/>
                <w:lang w:val="es-BO"/>
              </w:rPr>
            </w:pPr>
          </w:p>
          <w:p w14:paraId="307D7D24" w14:textId="77777777" w:rsidR="00BD1FDB" w:rsidRDefault="00BD1FDB" w:rsidP="003B46C3">
            <w:pPr>
              <w:adjustRightInd w:val="0"/>
              <w:snapToGrid w:val="0"/>
              <w:jc w:val="center"/>
              <w:rPr>
                <w:rFonts w:ascii="Arial" w:hAnsi="Arial" w:cs="Arial"/>
                <w:lang w:val="es-BO"/>
              </w:rPr>
            </w:pPr>
          </w:p>
          <w:p w14:paraId="5C2A177B" w14:textId="307A5CB9" w:rsidR="00685C69" w:rsidRPr="00A40276" w:rsidRDefault="00685C69"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B40694" w14:textId="77777777" w:rsidR="00685C69" w:rsidRDefault="00685C69" w:rsidP="00685C69">
            <w:pPr>
              <w:adjustRightInd w:val="0"/>
              <w:snapToGrid w:val="0"/>
              <w:jc w:val="center"/>
              <w:rPr>
                <w:rFonts w:ascii="Arial" w:hAnsi="Arial" w:cs="Arial"/>
                <w:b/>
                <w:i/>
                <w:sz w:val="12"/>
                <w:lang w:val="es-BO" w:eastAsia="en-US"/>
              </w:rPr>
            </w:pPr>
            <w:r w:rsidRPr="00685C69">
              <w:rPr>
                <w:rFonts w:ascii="Arial" w:hAnsi="Arial" w:cs="Arial"/>
                <w:b/>
                <w:i/>
                <w:sz w:val="12"/>
                <w:lang w:val="es-BO" w:eastAsia="en-US"/>
              </w:rPr>
              <w:t xml:space="preserve">Ventanilla ORCD Oficina Central DAB Avenida 6 de Marzo s/n Zona Villa Bolívar B El Alto </w:t>
            </w:r>
          </w:p>
          <w:p w14:paraId="5F797755" w14:textId="77777777" w:rsidR="00BD1FDB" w:rsidRPr="00685C69" w:rsidRDefault="00BD1FDB" w:rsidP="00685C69">
            <w:pPr>
              <w:adjustRightInd w:val="0"/>
              <w:snapToGrid w:val="0"/>
              <w:jc w:val="center"/>
              <w:rPr>
                <w:rFonts w:ascii="Arial" w:hAnsi="Arial" w:cs="Arial"/>
                <w:b/>
                <w:i/>
                <w:sz w:val="12"/>
                <w:lang w:val="es-BO" w:eastAsia="en-US"/>
              </w:rPr>
            </w:pPr>
          </w:p>
          <w:p w14:paraId="40A76F44" w14:textId="734BA67F" w:rsidR="00F63939" w:rsidRDefault="00685C69" w:rsidP="00A22DAF">
            <w:pPr>
              <w:adjustRightInd w:val="0"/>
              <w:snapToGrid w:val="0"/>
              <w:rPr>
                <w:rFonts w:ascii="Arial" w:hAnsi="Arial" w:cs="Arial"/>
                <w:b/>
                <w:i/>
                <w:sz w:val="12"/>
                <w:lang w:val="es-BO"/>
              </w:rPr>
            </w:pPr>
            <w:bookmarkStart w:id="135" w:name="_GoBack"/>
            <w:bookmarkEnd w:id="135"/>
            <w:r w:rsidRPr="00800F3F">
              <w:rPr>
                <w:rFonts w:ascii="Arial" w:hAnsi="Arial" w:cs="Arial"/>
                <w:b/>
                <w:i/>
                <w:sz w:val="12"/>
                <w:lang w:val="es-BO"/>
              </w:rPr>
              <w:t xml:space="preserve">Oficina Central DAB Avenida 6 de Marzo s/n Zona Villa Bolívar B El Alto o </w:t>
            </w:r>
            <w:proofErr w:type="spellStart"/>
            <w:r w:rsidRPr="00800F3F">
              <w:rPr>
                <w:rFonts w:ascii="Arial" w:hAnsi="Arial" w:cs="Arial"/>
                <w:b/>
                <w:i/>
                <w:sz w:val="12"/>
                <w:lang w:val="es-BO"/>
              </w:rPr>
              <w:t>via</w:t>
            </w:r>
            <w:proofErr w:type="spellEnd"/>
            <w:r w:rsidRPr="00800F3F">
              <w:rPr>
                <w:rFonts w:ascii="Arial" w:hAnsi="Arial" w:cs="Arial"/>
                <w:b/>
                <w:i/>
                <w:sz w:val="12"/>
                <w:lang w:val="es-BO"/>
              </w:rPr>
              <w:t xml:space="preserve"> link:</w:t>
            </w:r>
            <w:r w:rsidR="00BD1FDB">
              <w:t xml:space="preserve"> </w:t>
            </w:r>
            <w:hyperlink r:id="rId38" w:history="1">
              <w:r w:rsidR="00F63939" w:rsidRPr="001B7CDB">
                <w:rPr>
                  <w:rStyle w:val="Hipervnculo"/>
                  <w:rFonts w:ascii="Arial" w:hAnsi="Arial" w:cs="Arial"/>
                  <w:b/>
                  <w:i/>
                  <w:sz w:val="12"/>
                  <w:lang w:val="es-BO"/>
                </w:rPr>
                <w:t>https://meet.google.com/fyt-rits-spq</w:t>
              </w:r>
            </w:hyperlink>
          </w:p>
          <w:p w14:paraId="65D87074" w14:textId="6DBB3D90" w:rsidR="00F63939" w:rsidRPr="00F63939" w:rsidRDefault="00F63939" w:rsidP="00A22DAF">
            <w:pPr>
              <w:adjustRightInd w:val="0"/>
              <w:snapToGrid w:val="0"/>
              <w:rPr>
                <w:rFonts w:ascii="Arial" w:hAnsi="Arial" w:cs="Arial"/>
                <w:b/>
                <w:i/>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314CD4FC" w:rsidR="00B35DBB" w:rsidRPr="00A40276" w:rsidRDefault="00965F99" w:rsidP="00954325">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10DEAC37" w:rsidR="00B35DBB" w:rsidRPr="00A40276" w:rsidRDefault="00665CD7" w:rsidP="003B46C3">
            <w:pPr>
              <w:adjustRightInd w:val="0"/>
              <w:snapToGrid w:val="0"/>
              <w:jc w:val="center"/>
              <w:rPr>
                <w:rFonts w:ascii="Arial" w:hAnsi="Arial" w:cs="Arial"/>
                <w:lang w:val="es-BO"/>
              </w:rPr>
            </w:pPr>
            <w:r>
              <w:rPr>
                <w:rFonts w:ascii="Arial" w:hAnsi="Arial" w:cs="Arial"/>
                <w:lang w:val="es-BO"/>
              </w:rPr>
              <w:t>0</w:t>
            </w:r>
            <w:r w:rsidR="00286EF3">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1C2FA4EE" w:rsidR="00B35DBB" w:rsidRPr="00A40276" w:rsidRDefault="00665C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1A697BB7" w:rsidR="00B35DBB" w:rsidRPr="00A40276" w:rsidRDefault="00A21422" w:rsidP="003B46C3">
            <w:pPr>
              <w:adjustRightInd w:val="0"/>
              <w:snapToGrid w:val="0"/>
              <w:jc w:val="center"/>
              <w:rPr>
                <w:rFonts w:ascii="Arial" w:hAnsi="Arial" w:cs="Arial"/>
                <w:lang w:val="es-BO"/>
              </w:rPr>
            </w:pPr>
            <w:r>
              <w:rPr>
                <w:rFonts w:ascii="Arial" w:hAnsi="Arial" w:cs="Arial"/>
                <w:lang w:val="es-BO"/>
              </w:rPr>
              <w:t>1</w:t>
            </w:r>
            <w:r w:rsidR="00965F99">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1840C7EE" w:rsidR="00B35DBB" w:rsidRPr="00A40276" w:rsidRDefault="00665CD7" w:rsidP="003B46C3">
            <w:pPr>
              <w:adjustRightInd w:val="0"/>
              <w:snapToGrid w:val="0"/>
              <w:jc w:val="center"/>
              <w:rPr>
                <w:rFonts w:ascii="Arial" w:hAnsi="Arial" w:cs="Arial"/>
                <w:lang w:val="es-BO"/>
              </w:rPr>
            </w:pPr>
            <w:r>
              <w:rPr>
                <w:rFonts w:ascii="Arial" w:hAnsi="Arial" w:cs="Arial"/>
                <w:lang w:val="es-BO"/>
              </w:rPr>
              <w:t>0</w:t>
            </w:r>
            <w:r w:rsidR="00286EF3">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586C5C37" w:rsidR="00B35DBB" w:rsidRPr="00A40276" w:rsidRDefault="00665C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52523865" w:rsidR="00B35DBB" w:rsidRPr="00A40276" w:rsidRDefault="00A21422" w:rsidP="003B46C3">
            <w:pPr>
              <w:adjustRightInd w:val="0"/>
              <w:snapToGrid w:val="0"/>
              <w:jc w:val="center"/>
              <w:rPr>
                <w:rFonts w:ascii="Arial" w:hAnsi="Arial" w:cs="Arial"/>
                <w:lang w:val="es-BO"/>
              </w:rPr>
            </w:pPr>
            <w:r>
              <w:rPr>
                <w:rFonts w:ascii="Arial" w:hAnsi="Arial" w:cs="Arial"/>
                <w:lang w:val="es-BO"/>
              </w:rPr>
              <w:t>1</w:t>
            </w:r>
            <w:r w:rsidR="00965F99">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03404F5E" w:rsidR="00B35DBB" w:rsidRPr="00A40276" w:rsidRDefault="0032037D" w:rsidP="0032037D">
            <w:pPr>
              <w:adjustRightInd w:val="0"/>
              <w:snapToGrid w:val="0"/>
              <w:jc w:val="center"/>
              <w:rPr>
                <w:rFonts w:ascii="Arial" w:hAnsi="Arial" w:cs="Arial"/>
                <w:lang w:val="es-BO"/>
              </w:rPr>
            </w:pPr>
            <w:r>
              <w:rPr>
                <w:rFonts w:ascii="Arial" w:hAnsi="Arial" w:cs="Arial"/>
                <w:lang w:val="es-BO"/>
              </w:rPr>
              <w:t>0</w:t>
            </w:r>
            <w:r w:rsidR="00286EF3">
              <w:rPr>
                <w:rFonts w:ascii="Arial" w:hAnsi="Arial" w:cs="Arial"/>
                <w:lang w:val="es-BO"/>
              </w:rPr>
              <w:t>4</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7F5DC10A" w:rsidR="00B35DBB" w:rsidRPr="00A40276" w:rsidRDefault="0032037D"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3AB36A68" w:rsidR="00B35DBB" w:rsidRPr="00A40276" w:rsidRDefault="00A21422" w:rsidP="0032037D">
            <w:pPr>
              <w:adjustRightInd w:val="0"/>
              <w:snapToGrid w:val="0"/>
              <w:jc w:val="center"/>
              <w:rPr>
                <w:rFonts w:ascii="Arial" w:hAnsi="Arial" w:cs="Arial"/>
                <w:lang w:val="es-BO"/>
              </w:rPr>
            </w:pPr>
            <w:r>
              <w:rPr>
                <w:rFonts w:ascii="Arial" w:hAnsi="Arial" w:cs="Arial"/>
                <w:lang w:val="es-BO"/>
              </w:rPr>
              <w:t>2</w:t>
            </w:r>
            <w:r w:rsidR="00965F99">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4E3665F9" w:rsidR="00B35DBB" w:rsidRPr="00A40276" w:rsidRDefault="0032037D"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17F2E0EB" w:rsidR="00B35DBB" w:rsidRPr="00A40276" w:rsidRDefault="0032037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4BF9D621" w:rsidR="00B35DBB" w:rsidRPr="00A40276" w:rsidRDefault="001B0968" w:rsidP="003B46C3">
            <w:pPr>
              <w:adjustRightInd w:val="0"/>
              <w:snapToGrid w:val="0"/>
              <w:jc w:val="center"/>
              <w:rPr>
                <w:rFonts w:ascii="Arial" w:hAnsi="Arial" w:cs="Arial"/>
                <w:lang w:val="es-BO"/>
              </w:rPr>
            </w:pPr>
            <w:r>
              <w:rPr>
                <w:rFonts w:ascii="Arial" w:hAnsi="Arial" w:cs="Arial"/>
                <w:lang w:val="es-BO"/>
              </w:rPr>
              <w:t>2</w:t>
            </w:r>
            <w:r w:rsidR="00965F99">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57BEDD58" w:rsidR="00B35DBB" w:rsidRPr="00A40276" w:rsidRDefault="0032037D"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503E634B" w:rsidR="00B35DBB" w:rsidRPr="00A40276" w:rsidRDefault="0032037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Default="00693C34" w:rsidP="00693C34">
      <w:pPr>
        <w:pStyle w:val="Ttulo"/>
        <w:spacing w:before="0" w:after="0"/>
        <w:ind w:left="432"/>
        <w:jc w:val="both"/>
        <w:rPr>
          <w:rFonts w:ascii="Verdana" w:hAnsi="Verdana"/>
          <w:sz w:val="18"/>
        </w:rPr>
      </w:pPr>
    </w:p>
    <w:p w14:paraId="74714881" w14:textId="77777777" w:rsidR="00857B9E" w:rsidRPr="00A40276" w:rsidRDefault="00857B9E" w:rsidP="00857B9E">
      <w:pPr>
        <w:pStyle w:val="Ttulo"/>
        <w:spacing w:before="0" w:after="0"/>
        <w:jc w:val="both"/>
        <w:rPr>
          <w:rFonts w:ascii="Verdana" w:hAnsi="Verdana"/>
          <w:sz w:val="18"/>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36"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6"/>
    </w:p>
    <w:p w14:paraId="79EC93E5" w14:textId="77777777" w:rsidR="00A72FB0" w:rsidRDefault="00A72FB0" w:rsidP="00F32849">
      <w:pPr>
        <w:ind w:left="709"/>
        <w:jc w:val="both"/>
        <w:rPr>
          <w:rFonts w:cs="Arial"/>
          <w:b/>
          <w:sz w:val="18"/>
          <w:szCs w:val="18"/>
          <w:lang w:val="es-BO"/>
        </w:rPr>
      </w:pPr>
    </w:p>
    <w:p w14:paraId="1F0F2222" w14:textId="13FAA5BC" w:rsidR="00D64E8F" w:rsidRDefault="00D64E8F" w:rsidP="00D64E8F">
      <w:pPr>
        <w:ind w:left="720"/>
        <w:rPr>
          <w:rFonts w:cs="Arial"/>
          <w:b/>
          <w:color w:val="C00000"/>
          <w:sz w:val="22"/>
        </w:rPr>
      </w:pPr>
      <w:r>
        <w:rPr>
          <w:rFonts w:cs="Arial"/>
          <w:b/>
          <w:color w:val="C00000"/>
          <w:sz w:val="22"/>
        </w:rPr>
        <w:t xml:space="preserve">(“LAS ESPECIFICACIONES TÉCNICAS SE ENCUENTRAN EN EL FORMULARIO C-1, PÁGINA </w:t>
      </w:r>
      <w:r w:rsidR="00880232">
        <w:rPr>
          <w:rFonts w:cs="Arial"/>
          <w:b/>
          <w:color w:val="C00000"/>
          <w:sz w:val="22"/>
        </w:rPr>
        <w:t>35</w:t>
      </w:r>
      <w:r>
        <w:rPr>
          <w:rFonts w:cs="Arial"/>
          <w:b/>
          <w:color w:val="C00000"/>
          <w:sz w:val="22"/>
        </w:rPr>
        <w:t xml:space="preserve"> – DEL PRESENTE DBC”)</w:t>
      </w:r>
    </w:p>
    <w:p w14:paraId="6B756EF0" w14:textId="77777777" w:rsidR="00D64E8F" w:rsidRDefault="00D64E8F" w:rsidP="00F32849">
      <w:pPr>
        <w:ind w:left="709"/>
        <w:jc w:val="both"/>
        <w:rPr>
          <w:rFonts w:cs="Arial"/>
          <w:b/>
          <w:sz w:val="18"/>
          <w:szCs w:val="18"/>
          <w:lang w:val="es-BO"/>
        </w:rPr>
      </w:pPr>
    </w:p>
    <w:p w14:paraId="229D3C9C" w14:textId="77777777" w:rsidR="00D64E8F" w:rsidRDefault="00D64E8F" w:rsidP="00F32849">
      <w:pPr>
        <w:ind w:left="709"/>
        <w:jc w:val="both"/>
        <w:rPr>
          <w:rFonts w:cs="Arial"/>
          <w:b/>
          <w:sz w:val="18"/>
          <w:szCs w:val="18"/>
          <w:lang w:val="es-BO"/>
        </w:rPr>
      </w:pPr>
    </w:p>
    <w:p w14:paraId="052AE060" w14:textId="77777777" w:rsidR="00D64E8F" w:rsidRDefault="00D64E8F" w:rsidP="00F32849">
      <w:pPr>
        <w:ind w:left="709"/>
        <w:jc w:val="both"/>
        <w:rPr>
          <w:rFonts w:cs="Arial"/>
          <w:b/>
          <w:sz w:val="18"/>
          <w:szCs w:val="18"/>
          <w:lang w:val="es-BO"/>
        </w:rPr>
      </w:pPr>
    </w:p>
    <w:p w14:paraId="58EE8316" w14:textId="77777777" w:rsidR="00D64E8F" w:rsidRDefault="00D64E8F" w:rsidP="00F32849">
      <w:pPr>
        <w:ind w:left="709"/>
        <w:jc w:val="both"/>
        <w:rPr>
          <w:rFonts w:cs="Arial"/>
          <w:b/>
          <w:sz w:val="18"/>
          <w:szCs w:val="18"/>
          <w:lang w:val="es-BO"/>
        </w:rPr>
      </w:pPr>
    </w:p>
    <w:p w14:paraId="5127D662" w14:textId="77777777" w:rsidR="00D64E8F" w:rsidRDefault="00D64E8F" w:rsidP="00F32849">
      <w:pPr>
        <w:ind w:left="709"/>
        <w:jc w:val="both"/>
        <w:rPr>
          <w:rFonts w:cs="Arial"/>
          <w:b/>
          <w:sz w:val="18"/>
          <w:szCs w:val="18"/>
          <w:lang w:val="es-BO"/>
        </w:rPr>
      </w:pPr>
    </w:p>
    <w:p w14:paraId="00583CF4" w14:textId="77777777" w:rsidR="00D64E8F" w:rsidRDefault="00D64E8F" w:rsidP="00F32849">
      <w:pPr>
        <w:ind w:left="709"/>
        <w:jc w:val="both"/>
        <w:rPr>
          <w:rFonts w:cs="Arial"/>
          <w:b/>
          <w:sz w:val="18"/>
          <w:szCs w:val="18"/>
          <w:lang w:val="es-BO"/>
        </w:rPr>
      </w:pPr>
    </w:p>
    <w:p w14:paraId="54271DD4" w14:textId="77777777" w:rsidR="00D64E8F" w:rsidRDefault="00D64E8F" w:rsidP="00F32849">
      <w:pPr>
        <w:ind w:left="709"/>
        <w:jc w:val="both"/>
        <w:rPr>
          <w:rFonts w:cs="Arial"/>
          <w:b/>
          <w:sz w:val="18"/>
          <w:szCs w:val="18"/>
          <w:lang w:val="es-BO"/>
        </w:rPr>
      </w:pPr>
    </w:p>
    <w:p w14:paraId="7BB028E7" w14:textId="77777777" w:rsidR="00D64E8F" w:rsidRDefault="00D64E8F" w:rsidP="00F32849">
      <w:pPr>
        <w:ind w:left="709"/>
        <w:jc w:val="both"/>
        <w:rPr>
          <w:rFonts w:cs="Arial"/>
          <w:b/>
          <w:sz w:val="18"/>
          <w:szCs w:val="18"/>
          <w:lang w:val="es-BO"/>
        </w:rPr>
      </w:pPr>
    </w:p>
    <w:p w14:paraId="301E1ACF" w14:textId="77777777" w:rsidR="00D64E8F" w:rsidRDefault="00D64E8F" w:rsidP="00F32849">
      <w:pPr>
        <w:ind w:left="709"/>
        <w:jc w:val="both"/>
        <w:rPr>
          <w:rFonts w:cs="Arial"/>
          <w:b/>
          <w:sz w:val="18"/>
          <w:szCs w:val="18"/>
          <w:lang w:val="es-BO"/>
        </w:rPr>
      </w:pPr>
    </w:p>
    <w:p w14:paraId="0DF73877" w14:textId="77777777" w:rsidR="00D64E8F" w:rsidRDefault="00D64E8F" w:rsidP="00F32849">
      <w:pPr>
        <w:ind w:left="709"/>
        <w:jc w:val="both"/>
        <w:rPr>
          <w:rFonts w:cs="Arial"/>
          <w:b/>
          <w:sz w:val="18"/>
          <w:szCs w:val="18"/>
          <w:lang w:val="es-BO"/>
        </w:rPr>
      </w:pPr>
    </w:p>
    <w:p w14:paraId="603DE8B9" w14:textId="77777777" w:rsidR="00D64E8F" w:rsidRDefault="00D64E8F" w:rsidP="00F32849">
      <w:pPr>
        <w:ind w:left="709"/>
        <w:jc w:val="both"/>
        <w:rPr>
          <w:rFonts w:cs="Arial"/>
          <w:b/>
          <w:sz w:val="18"/>
          <w:szCs w:val="18"/>
          <w:lang w:val="es-BO"/>
        </w:rPr>
      </w:pPr>
    </w:p>
    <w:p w14:paraId="4215E397" w14:textId="77777777" w:rsidR="00D64E8F" w:rsidRDefault="00D64E8F" w:rsidP="00F32849">
      <w:pPr>
        <w:ind w:left="709"/>
        <w:jc w:val="both"/>
        <w:rPr>
          <w:rFonts w:cs="Arial"/>
          <w:b/>
          <w:sz w:val="18"/>
          <w:szCs w:val="18"/>
          <w:lang w:val="es-BO"/>
        </w:rPr>
      </w:pPr>
    </w:p>
    <w:p w14:paraId="5CC8DE49" w14:textId="77777777" w:rsidR="00D64E8F" w:rsidRDefault="00D64E8F" w:rsidP="00F32849">
      <w:pPr>
        <w:ind w:left="709"/>
        <w:jc w:val="both"/>
        <w:rPr>
          <w:rFonts w:cs="Arial"/>
          <w:b/>
          <w:sz w:val="18"/>
          <w:szCs w:val="18"/>
          <w:lang w:val="es-BO"/>
        </w:rPr>
      </w:pPr>
    </w:p>
    <w:p w14:paraId="0E68BE07" w14:textId="77777777" w:rsidR="00D64E8F" w:rsidRDefault="00D64E8F" w:rsidP="00857B9E">
      <w:pPr>
        <w:jc w:val="both"/>
        <w:rPr>
          <w:rFonts w:cs="Arial"/>
          <w:b/>
          <w:sz w:val="18"/>
          <w:szCs w:val="18"/>
          <w:lang w:val="es-BO"/>
        </w:rPr>
      </w:pPr>
    </w:p>
    <w:p w14:paraId="3A2A87BC" w14:textId="77777777" w:rsidR="00857B9E" w:rsidRDefault="00857B9E" w:rsidP="00857B9E">
      <w:pPr>
        <w:jc w:val="both"/>
        <w:rPr>
          <w:rFonts w:cs="Arial"/>
          <w:b/>
          <w:sz w:val="18"/>
          <w:szCs w:val="18"/>
          <w:lang w:val="es-BO"/>
        </w:rPr>
      </w:pPr>
    </w:p>
    <w:p w14:paraId="634EDA9F" w14:textId="77777777" w:rsidR="00D64E8F" w:rsidRDefault="00D64E8F" w:rsidP="00F32849">
      <w:pPr>
        <w:ind w:left="709"/>
        <w:jc w:val="both"/>
        <w:rPr>
          <w:rFonts w:cs="Arial"/>
          <w:b/>
          <w:sz w:val="18"/>
          <w:szCs w:val="18"/>
          <w:lang w:val="es-BO"/>
        </w:rPr>
      </w:pPr>
    </w:p>
    <w:p w14:paraId="086203A0" w14:textId="77777777" w:rsidR="00290CC8" w:rsidRDefault="00290CC8" w:rsidP="00F32849">
      <w:pPr>
        <w:ind w:left="709"/>
        <w:jc w:val="both"/>
        <w:rPr>
          <w:rFonts w:cs="Arial"/>
          <w:b/>
          <w:sz w:val="18"/>
          <w:szCs w:val="18"/>
          <w:lang w:val="es-BO"/>
        </w:rPr>
      </w:pPr>
    </w:p>
    <w:p w14:paraId="3331D7A2" w14:textId="77777777" w:rsidR="00290CC8" w:rsidRDefault="00290CC8" w:rsidP="00F32849">
      <w:pPr>
        <w:ind w:left="709"/>
        <w:jc w:val="both"/>
        <w:rPr>
          <w:rFonts w:cs="Arial"/>
          <w:b/>
          <w:sz w:val="18"/>
          <w:szCs w:val="18"/>
          <w:lang w:val="es-BO"/>
        </w:rPr>
      </w:pPr>
    </w:p>
    <w:p w14:paraId="1A2A38C5" w14:textId="77777777" w:rsidR="00290CC8" w:rsidRDefault="00290CC8" w:rsidP="00F32849">
      <w:pPr>
        <w:ind w:left="709"/>
        <w:jc w:val="both"/>
        <w:rPr>
          <w:rFonts w:cs="Arial"/>
          <w:b/>
          <w:sz w:val="18"/>
          <w:szCs w:val="18"/>
          <w:lang w:val="es-BO"/>
        </w:rPr>
      </w:pPr>
    </w:p>
    <w:p w14:paraId="60D0AC04" w14:textId="77777777" w:rsidR="00290CC8" w:rsidRDefault="00290CC8" w:rsidP="00F32849">
      <w:pPr>
        <w:ind w:left="709"/>
        <w:jc w:val="both"/>
        <w:rPr>
          <w:rFonts w:cs="Arial"/>
          <w:b/>
          <w:sz w:val="18"/>
          <w:szCs w:val="18"/>
          <w:lang w:val="es-BO"/>
        </w:rPr>
      </w:pPr>
    </w:p>
    <w:p w14:paraId="4063F61C" w14:textId="77777777" w:rsidR="00290CC8" w:rsidRDefault="00290CC8" w:rsidP="00F32849">
      <w:pPr>
        <w:ind w:left="709"/>
        <w:jc w:val="both"/>
        <w:rPr>
          <w:rFonts w:cs="Arial"/>
          <w:b/>
          <w:sz w:val="18"/>
          <w:szCs w:val="18"/>
          <w:lang w:val="es-BO"/>
        </w:rPr>
      </w:pPr>
    </w:p>
    <w:p w14:paraId="55E57626" w14:textId="77777777" w:rsidR="00290CC8" w:rsidRDefault="00290CC8" w:rsidP="00F32849">
      <w:pPr>
        <w:ind w:left="709"/>
        <w:jc w:val="both"/>
        <w:rPr>
          <w:rFonts w:cs="Arial"/>
          <w:b/>
          <w:sz w:val="18"/>
          <w:szCs w:val="18"/>
          <w:lang w:val="es-BO"/>
        </w:rPr>
      </w:pPr>
    </w:p>
    <w:p w14:paraId="5EF271CF" w14:textId="77777777" w:rsidR="00290CC8" w:rsidRDefault="00290CC8" w:rsidP="00F32849">
      <w:pPr>
        <w:ind w:left="709"/>
        <w:jc w:val="both"/>
        <w:rPr>
          <w:rFonts w:cs="Arial"/>
          <w:b/>
          <w:sz w:val="18"/>
          <w:szCs w:val="18"/>
          <w:lang w:val="es-BO"/>
        </w:rPr>
      </w:pPr>
    </w:p>
    <w:p w14:paraId="75D3D06F" w14:textId="77777777" w:rsidR="00954325" w:rsidRDefault="00954325" w:rsidP="00F32849">
      <w:pPr>
        <w:ind w:left="709"/>
        <w:jc w:val="both"/>
        <w:rPr>
          <w:rFonts w:cs="Arial"/>
          <w:b/>
          <w:sz w:val="18"/>
          <w:szCs w:val="18"/>
          <w:lang w:val="es-BO"/>
        </w:rPr>
      </w:pPr>
    </w:p>
    <w:p w14:paraId="2902B3C6" w14:textId="77777777" w:rsidR="0061595E" w:rsidRPr="00A40276" w:rsidRDefault="0061595E" w:rsidP="00F32849">
      <w:pPr>
        <w:ind w:left="709"/>
        <w:jc w:val="both"/>
        <w:rPr>
          <w:rFonts w:cs="Arial"/>
          <w:b/>
          <w:sz w:val="18"/>
          <w:szCs w:val="18"/>
          <w:lang w:val="es-BO"/>
        </w:rPr>
      </w:pPr>
    </w:p>
    <w:p w14:paraId="4328B390" w14:textId="0848C9E1"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Default="00875E1B" w:rsidP="00F93CB8">
      <w:pPr>
        <w:ind w:left="360"/>
        <w:jc w:val="both"/>
        <w:rPr>
          <w:rFonts w:cs="Arial"/>
          <w:sz w:val="18"/>
          <w:szCs w:val="18"/>
          <w:lang w:val="es-BO"/>
        </w:rPr>
      </w:pPr>
    </w:p>
    <w:p w14:paraId="16050285" w14:textId="77777777" w:rsidR="00290CC8" w:rsidRDefault="00290CC8" w:rsidP="00F93CB8">
      <w:pPr>
        <w:ind w:left="360"/>
        <w:jc w:val="both"/>
        <w:rPr>
          <w:rFonts w:cs="Arial"/>
          <w:sz w:val="18"/>
          <w:szCs w:val="18"/>
          <w:lang w:val="es-BO"/>
        </w:rPr>
      </w:pPr>
    </w:p>
    <w:p w14:paraId="593E6681" w14:textId="77777777" w:rsidR="00290CC8" w:rsidRPr="00A40276" w:rsidRDefault="00290CC8"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7E59A49F" w14:textId="4CCDFB8D" w:rsidR="00290CC8" w:rsidRDefault="001A11FF" w:rsidP="00290CC8">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153829B1" w14:textId="2D7C73AC" w:rsidR="00290CC8" w:rsidRPr="00290CC8" w:rsidRDefault="00290CC8" w:rsidP="00290CC8">
      <w:pPr>
        <w:numPr>
          <w:ilvl w:val="0"/>
          <w:numId w:val="15"/>
        </w:numPr>
        <w:jc w:val="both"/>
        <w:rPr>
          <w:rFonts w:cs="Arial"/>
          <w:sz w:val="18"/>
          <w:szCs w:val="18"/>
          <w:lang w:val="es-BO"/>
        </w:rPr>
      </w:pPr>
      <w:r>
        <w:rPr>
          <w:rFonts w:cs="Arial"/>
          <w:sz w:val="18"/>
          <w:szCs w:val="18"/>
          <w:lang w:val="es-BO"/>
        </w:rPr>
        <w:t xml:space="preserve">Documentación que respalde la experiencia general y </w:t>
      </w:r>
      <w:r w:rsidR="00BA22BA">
        <w:rPr>
          <w:rFonts w:cs="Arial"/>
          <w:sz w:val="18"/>
          <w:szCs w:val="18"/>
          <w:lang w:val="es-BO"/>
        </w:rPr>
        <w:t>específica según lo requerido en el numeral 5 de las especificaciones técnicas del Formulario C-1.</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Default="001A11FF" w:rsidP="00875E1B">
      <w:pPr>
        <w:ind w:left="360"/>
        <w:jc w:val="both"/>
        <w:rPr>
          <w:rFonts w:cs="Arial"/>
          <w:sz w:val="18"/>
          <w:szCs w:val="18"/>
          <w:lang w:val="es-BO"/>
        </w:rPr>
      </w:pPr>
    </w:p>
    <w:p w14:paraId="41E590F7" w14:textId="77777777" w:rsidR="00BA0747" w:rsidRDefault="00BA0747" w:rsidP="00875E1B">
      <w:pPr>
        <w:ind w:left="360"/>
        <w:jc w:val="both"/>
        <w:rPr>
          <w:rFonts w:cs="Arial"/>
          <w:sz w:val="18"/>
          <w:szCs w:val="18"/>
          <w:lang w:val="es-BO"/>
        </w:rPr>
      </w:pPr>
    </w:p>
    <w:p w14:paraId="1EF73930" w14:textId="77777777" w:rsidR="00BA0747" w:rsidRDefault="00BA0747" w:rsidP="00875E1B">
      <w:pPr>
        <w:ind w:left="360"/>
        <w:jc w:val="both"/>
        <w:rPr>
          <w:rFonts w:cs="Arial"/>
          <w:sz w:val="18"/>
          <w:szCs w:val="18"/>
          <w:lang w:val="es-BO"/>
        </w:rPr>
      </w:pPr>
    </w:p>
    <w:p w14:paraId="0D5997AB" w14:textId="77777777" w:rsidR="00BA0747" w:rsidRDefault="00BA0747" w:rsidP="00875E1B">
      <w:pPr>
        <w:ind w:left="360"/>
        <w:jc w:val="both"/>
        <w:rPr>
          <w:rFonts w:cs="Arial"/>
          <w:sz w:val="18"/>
          <w:szCs w:val="18"/>
          <w:lang w:val="es-BO"/>
        </w:rPr>
      </w:pPr>
    </w:p>
    <w:p w14:paraId="411C3B8F" w14:textId="77777777" w:rsidR="00BA0747" w:rsidRDefault="00BA0747" w:rsidP="00875E1B">
      <w:pPr>
        <w:ind w:left="360"/>
        <w:jc w:val="both"/>
        <w:rPr>
          <w:rFonts w:cs="Arial"/>
          <w:sz w:val="18"/>
          <w:szCs w:val="18"/>
          <w:lang w:val="es-BO"/>
        </w:rPr>
      </w:pPr>
    </w:p>
    <w:p w14:paraId="7325BEE1" w14:textId="77777777" w:rsidR="00BA0747" w:rsidRPr="00A40276" w:rsidRDefault="00BA0747"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49EF59ED" w14:textId="77777777" w:rsidR="00290CC8" w:rsidRPr="00A40276" w:rsidRDefault="00290CC8" w:rsidP="00A21422">
      <w:pP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AD7F70">
      <w:pPr>
        <w:spacing w:line="180" w:lineRule="exact"/>
        <w:rPr>
          <w:b/>
          <w:sz w:val="18"/>
          <w:szCs w:val="18"/>
          <w:lang w:val="es-BO"/>
        </w:rPr>
        <w:sectPr w:rsidR="00D71E62" w:rsidRPr="00A40276" w:rsidSect="009E57E5">
          <w:footerReference w:type="default" r:id="rId39"/>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AD7F70">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424476" w:rsidRDefault="00D71E62" w:rsidP="00D71E62">
      <w:pPr>
        <w:jc w:val="center"/>
        <w:rPr>
          <w:b/>
          <w:sz w:val="4"/>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D85EBA">
        <w:trPr>
          <w:trHeight w:val="794"/>
        </w:trPr>
        <w:tc>
          <w:tcPr>
            <w:tcW w:w="13934" w:type="dxa"/>
          </w:tcPr>
          <w:p w14:paraId="507E2E70" w14:textId="77777777" w:rsidR="00D71E62"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14:paraId="417184C6" w14:textId="77777777" w:rsidR="00880232" w:rsidRDefault="00880232" w:rsidP="00AA0C86">
            <w:pPr>
              <w:jc w:val="both"/>
              <w:rPr>
                <w:rFonts w:cs="Arial"/>
                <w:i/>
                <w:sz w:val="18"/>
                <w:szCs w:val="18"/>
                <w:lang w:val="es-BO"/>
              </w:rPr>
            </w:pPr>
          </w:p>
          <w:p w14:paraId="3AFF85C2" w14:textId="4A6773E1" w:rsidR="00880232" w:rsidRPr="00880232" w:rsidRDefault="00880232" w:rsidP="00880232">
            <w:pPr>
              <w:jc w:val="center"/>
              <w:rPr>
                <w:rFonts w:cs="Arial"/>
                <w:b/>
                <w:i/>
                <w:sz w:val="20"/>
                <w:szCs w:val="18"/>
                <w:lang w:val="es-BO"/>
              </w:rPr>
            </w:pPr>
            <w:r w:rsidRPr="00880232">
              <w:rPr>
                <w:rFonts w:cs="Arial"/>
                <w:b/>
                <w:i/>
                <w:sz w:val="20"/>
                <w:szCs w:val="18"/>
                <w:lang w:val="es-BO"/>
              </w:rPr>
              <w:t>ITEM 1</w:t>
            </w:r>
          </w:p>
          <w:p w14:paraId="14D02395" w14:textId="00D6A0DA" w:rsidR="00A21422" w:rsidRPr="00AD7F70" w:rsidRDefault="00A21422" w:rsidP="00AA0C86">
            <w:pPr>
              <w:jc w:val="both"/>
              <w:rPr>
                <w:rFonts w:cs="Arial"/>
                <w:i/>
                <w:sz w:val="18"/>
                <w:szCs w:val="18"/>
                <w:lang w:val="es-BO"/>
              </w:rPr>
            </w:pPr>
          </w:p>
        </w:tc>
      </w:tr>
    </w:tbl>
    <w:p w14:paraId="4C20C454" w14:textId="77777777" w:rsidR="00D71E62" w:rsidRPr="00D85EBA" w:rsidRDefault="00D71E62" w:rsidP="00D85EBA">
      <w:pPr>
        <w:rPr>
          <w:b/>
          <w:sz w:val="2"/>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A40276" w:rsidRPr="00880232" w14:paraId="350A417F" w14:textId="77777777" w:rsidTr="00290CC8">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880232" w:rsidRDefault="00D71E62" w:rsidP="00AA0C86">
            <w:pPr>
              <w:jc w:val="center"/>
              <w:rPr>
                <w:rFonts w:ascii="Arial" w:hAnsi="Arial" w:cs="Arial"/>
                <w:b/>
                <w:sz w:val="18"/>
                <w:lang w:val="es-BO"/>
              </w:rPr>
            </w:pPr>
            <w:r w:rsidRPr="00880232">
              <w:rPr>
                <w:rFonts w:ascii="Arial" w:hAnsi="Arial" w:cs="Arial"/>
                <w:b/>
                <w:sz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880232" w:rsidRDefault="00D71E62" w:rsidP="00AA0C86">
            <w:pPr>
              <w:jc w:val="center"/>
              <w:rPr>
                <w:rFonts w:ascii="Arial" w:hAnsi="Arial" w:cs="Arial"/>
                <w:b/>
                <w:sz w:val="18"/>
                <w:lang w:val="es-BO"/>
              </w:rPr>
            </w:pPr>
            <w:r w:rsidRPr="00880232">
              <w:rPr>
                <w:rFonts w:ascii="Arial" w:hAnsi="Arial" w:cs="Arial"/>
                <w:b/>
                <w:sz w:val="18"/>
                <w:lang w:val="es-BO"/>
              </w:rPr>
              <w:t>DATOS COMPLETADOS POR EL PROPONENTE</w:t>
            </w:r>
          </w:p>
        </w:tc>
      </w:tr>
      <w:tr w:rsidR="00A40276" w:rsidRPr="00880232" w14:paraId="69CE4060" w14:textId="77777777" w:rsidTr="00424476">
        <w:trPr>
          <w:trHeight w:val="572"/>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880232" w:rsidRDefault="00D71E62" w:rsidP="00AA0C86">
            <w:pPr>
              <w:jc w:val="center"/>
              <w:rPr>
                <w:sz w:val="18"/>
                <w:lang w:val="es-BO"/>
              </w:rPr>
            </w:pPr>
            <w:r w:rsidRPr="00880232">
              <w:rPr>
                <w:sz w:val="18"/>
                <w:lang w:val="es-BO"/>
              </w:rPr>
              <w:br w:type="page"/>
            </w:r>
            <w:r w:rsidRPr="00880232">
              <w:rPr>
                <w:rFonts w:ascii="Arial" w:hAnsi="Arial" w:cs="Arial"/>
                <w:b/>
                <w:sz w:val="18"/>
                <w:lang w:val="es-BO"/>
              </w:rPr>
              <w:t>Ítem</w:t>
            </w:r>
          </w:p>
        </w:tc>
        <w:tc>
          <w:tcPr>
            <w:tcW w:w="4552" w:type="dxa"/>
            <w:tcBorders>
              <w:top w:val="single" w:sz="4" w:space="0" w:color="auto"/>
            </w:tcBorders>
            <w:shd w:val="clear" w:color="auto" w:fill="C6D9F1" w:themeFill="text2" w:themeFillTint="33"/>
            <w:vAlign w:val="center"/>
          </w:tcPr>
          <w:p w14:paraId="67708BE7" w14:textId="77777777" w:rsidR="00D71E62" w:rsidRPr="00880232" w:rsidRDefault="00D71E62" w:rsidP="00AA0C86">
            <w:pPr>
              <w:jc w:val="center"/>
              <w:rPr>
                <w:rFonts w:ascii="Arial" w:hAnsi="Arial" w:cs="Arial"/>
                <w:b/>
                <w:sz w:val="18"/>
                <w:lang w:val="es-BO"/>
              </w:rPr>
            </w:pPr>
            <w:r w:rsidRPr="00880232">
              <w:rPr>
                <w:rFonts w:ascii="Arial" w:hAnsi="Arial" w:cs="Arial"/>
                <w:b/>
                <w:sz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880232" w:rsidRDefault="00D71E62" w:rsidP="00AA0C86">
            <w:pPr>
              <w:jc w:val="center"/>
              <w:rPr>
                <w:rFonts w:ascii="Arial" w:hAnsi="Arial" w:cs="Arial"/>
                <w:b/>
                <w:sz w:val="18"/>
                <w:lang w:val="es-BO"/>
              </w:rPr>
            </w:pPr>
            <w:r w:rsidRPr="00880232">
              <w:rPr>
                <w:rFonts w:ascii="Arial" w:hAnsi="Arial" w:cs="Arial"/>
                <w:b/>
                <w:sz w:val="18"/>
                <w:lang w:val="es-BO"/>
              </w:rPr>
              <w:t>Cantidad (*)</w:t>
            </w:r>
          </w:p>
        </w:tc>
        <w:tc>
          <w:tcPr>
            <w:tcW w:w="1134" w:type="dxa"/>
            <w:tcBorders>
              <w:top w:val="single" w:sz="4" w:space="0" w:color="auto"/>
            </w:tcBorders>
            <w:shd w:val="clear" w:color="auto" w:fill="C6D9F1" w:themeFill="text2" w:themeFillTint="33"/>
            <w:vAlign w:val="center"/>
          </w:tcPr>
          <w:p w14:paraId="0EE24A8B" w14:textId="77777777" w:rsidR="00D71E62" w:rsidRPr="00880232" w:rsidRDefault="00D71E62" w:rsidP="00AA0C86">
            <w:pPr>
              <w:jc w:val="center"/>
              <w:rPr>
                <w:rFonts w:ascii="Arial" w:hAnsi="Arial" w:cs="Arial"/>
                <w:b/>
                <w:sz w:val="18"/>
                <w:lang w:val="es-BO"/>
              </w:rPr>
            </w:pPr>
            <w:r w:rsidRPr="00880232">
              <w:rPr>
                <w:rFonts w:ascii="Arial" w:hAnsi="Arial" w:cs="Arial"/>
                <w:b/>
                <w:sz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1A52622F" w14:textId="77777777" w:rsidR="00D71E62" w:rsidRPr="00880232" w:rsidRDefault="00D71E62" w:rsidP="00AA0C86">
            <w:pPr>
              <w:jc w:val="center"/>
              <w:rPr>
                <w:rFonts w:ascii="Arial" w:hAnsi="Arial" w:cs="Arial"/>
                <w:b/>
                <w:sz w:val="18"/>
                <w:szCs w:val="14"/>
                <w:lang w:val="es-BO"/>
              </w:rPr>
            </w:pPr>
            <w:r w:rsidRPr="00880232">
              <w:rPr>
                <w:rFonts w:ascii="Arial" w:hAnsi="Arial" w:cs="Arial"/>
                <w:b/>
                <w:sz w:val="18"/>
                <w:lang w:val="es-BO"/>
              </w:rPr>
              <w:t>Precio total</w:t>
            </w:r>
          </w:p>
        </w:tc>
        <w:tc>
          <w:tcPr>
            <w:tcW w:w="3601" w:type="dxa"/>
            <w:tcBorders>
              <w:top w:val="single" w:sz="4" w:space="0" w:color="auto"/>
              <w:right w:val="single" w:sz="4" w:space="0" w:color="auto"/>
            </w:tcBorders>
            <w:shd w:val="clear" w:color="auto" w:fill="DEEAF6"/>
            <w:vAlign w:val="center"/>
          </w:tcPr>
          <w:p w14:paraId="658D5494" w14:textId="77777777" w:rsidR="00D71E62" w:rsidRPr="00880232" w:rsidRDefault="00D71E62" w:rsidP="00AA0C86">
            <w:pPr>
              <w:jc w:val="center"/>
              <w:rPr>
                <w:rFonts w:ascii="Arial" w:hAnsi="Arial" w:cs="Arial"/>
                <w:b/>
                <w:sz w:val="18"/>
                <w:lang w:val="es-BO"/>
              </w:rPr>
            </w:pPr>
            <w:r w:rsidRPr="00880232">
              <w:rPr>
                <w:rFonts w:ascii="Arial" w:hAnsi="Arial" w:cs="Arial"/>
                <w:b/>
                <w:sz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880232" w:rsidRDefault="00D71E62" w:rsidP="00AA0C86">
            <w:pPr>
              <w:jc w:val="center"/>
              <w:rPr>
                <w:rFonts w:ascii="Arial" w:hAnsi="Arial" w:cs="Arial"/>
                <w:b/>
                <w:sz w:val="18"/>
                <w:szCs w:val="14"/>
                <w:lang w:val="es-BO"/>
              </w:rPr>
            </w:pPr>
            <w:r w:rsidRPr="00880232">
              <w:rPr>
                <w:rFonts w:ascii="Arial" w:hAnsi="Arial" w:cs="Arial"/>
                <w:b/>
                <w:sz w:val="18"/>
                <w:lang w:val="es-BO"/>
              </w:rPr>
              <w:t>Precio total (**)</w:t>
            </w:r>
          </w:p>
        </w:tc>
      </w:tr>
      <w:tr w:rsidR="009F4818" w:rsidRPr="00880232" w14:paraId="6FC10657" w14:textId="77777777" w:rsidTr="00290CC8">
        <w:tc>
          <w:tcPr>
            <w:tcW w:w="453" w:type="dxa"/>
            <w:tcBorders>
              <w:top w:val="single" w:sz="4" w:space="0" w:color="auto"/>
              <w:left w:val="single" w:sz="12" w:space="0" w:color="auto"/>
              <w:bottom w:val="single" w:sz="4" w:space="0" w:color="auto"/>
            </w:tcBorders>
          </w:tcPr>
          <w:p w14:paraId="2888839C" w14:textId="75D76378" w:rsidR="009F4818" w:rsidRPr="00880232" w:rsidRDefault="009F4818" w:rsidP="009F4818">
            <w:pPr>
              <w:jc w:val="center"/>
              <w:rPr>
                <w:rFonts w:ascii="Century Gothic" w:hAnsi="Century Gothic" w:cs="Arial"/>
                <w:b/>
                <w:sz w:val="18"/>
                <w:lang w:val="es-BO"/>
              </w:rPr>
            </w:pPr>
            <w:r w:rsidRPr="00880232">
              <w:rPr>
                <w:rFonts w:ascii="Century Gothic" w:hAnsi="Century Gothic" w:cs="Arial"/>
                <w:b/>
                <w:sz w:val="18"/>
                <w:lang w:val="es-BO"/>
              </w:rPr>
              <w:t>1</w:t>
            </w:r>
          </w:p>
        </w:tc>
        <w:tc>
          <w:tcPr>
            <w:tcW w:w="4552" w:type="dxa"/>
            <w:tcBorders>
              <w:top w:val="single" w:sz="4" w:space="0" w:color="auto"/>
              <w:bottom w:val="single" w:sz="4" w:space="0" w:color="auto"/>
            </w:tcBorders>
            <w:shd w:val="clear" w:color="auto" w:fill="auto"/>
            <w:vAlign w:val="bottom"/>
          </w:tcPr>
          <w:p w14:paraId="182DBE42" w14:textId="519437C1" w:rsidR="009F4818" w:rsidRPr="00880232" w:rsidRDefault="009F4818" w:rsidP="00AA0C86">
            <w:pPr>
              <w:rPr>
                <w:rFonts w:ascii="Century Gothic" w:hAnsi="Century Gothic" w:cs="Arial"/>
                <w:sz w:val="18"/>
                <w:lang w:val="es-BO"/>
              </w:rPr>
            </w:pPr>
            <w:r w:rsidRPr="00880232">
              <w:rPr>
                <w:rFonts w:ascii="Century Gothic" w:hAnsi="Century Gothic"/>
                <w:bCs/>
                <w:sz w:val="18"/>
                <w:lang w:eastAsia="es-BO"/>
              </w:rPr>
              <w:t xml:space="preserve">SERVICIO DE CONTROL DE PLAGAS PARA LA GESTIÓN 2021 - RAILP </w:t>
            </w:r>
          </w:p>
        </w:tc>
        <w:tc>
          <w:tcPr>
            <w:tcW w:w="1275" w:type="dxa"/>
            <w:tcBorders>
              <w:top w:val="single" w:sz="4" w:space="0" w:color="auto"/>
              <w:bottom w:val="single" w:sz="4" w:space="0" w:color="auto"/>
            </w:tcBorders>
            <w:shd w:val="clear" w:color="auto" w:fill="auto"/>
            <w:vAlign w:val="center"/>
          </w:tcPr>
          <w:p w14:paraId="2DE8A180" w14:textId="4BF0253B" w:rsidR="009F4818" w:rsidRPr="00880232" w:rsidRDefault="009F4818" w:rsidP="009F4818">
            <w:pPr>
              <w:jc w:val="center"/>
              <w:rPr>
                <w:rFonts w:ascii="Century Gothic" w:hAnsi="Century Gothic"/>
                <w:bCs/>
                <w:sz w:val="18"/>
                <w:lang w:eastAsia="es-BO"/>
              </w:rPr>
            </w:pPr>
            <w:r w:rsidRPr="00880232">
              <w:rPr>
                <w:rFonts w:ascii="Century Gothic" w:hAnsi="Century Gothic"/>
                <w:bCs/>
                <w:sz w:val="18"/>
                <w:lang w:eastAsia="es-BO"/>
              </w:rPr>
              <w:t>4</w:t>
            </w:r>
          </w:p>
        </w:tc>
        <w:tc>
          <w:tcPr>
            <w:tcW w:w="1134" w:type="dxa"/>
            <w:tcBorders>
              <w:top w:val="single" w:sz="4" w:space="0" w:color="auto"/>
              <w:bottom w:val="single" w:sz="4" w:space="0" w:color="auto"/>
            </w:tcBorders>
            <w:shd w:val="clear" w:color="auto" w:fill="auto"/>
            <w:vAlign w:val="center"/>
          </w:tcPr>
          <w:p w14:paraId="508875D4" w14:textId="41648D6B" w:rsidR="009F4818" w:rsidRPr="00880232" w:rsidRDefault="009F4818" w:rsidP="009F4818">
            <w:pPr>
              <w:jc w:val="right"/>
              <w:rPr>
                <w:rFonts w:ascii="Century Gothic" w:hAnsi="Century Gothic"/>
                <w:bCs/>
                <w:sz w:val="18"/>
                <w:lang w:eastAsia="es-BO"/>
              </w:rPr>
            </w:pPr>
            <w:r w:rsidRPr="00880232">
              <w:rPr>
                <w:rFonts w:ascii="Century Gothic" w:hAnsi="Century Gothic"/>
                <w:bCs/>
                <w:sz w:val="18"/>
                <w:lang w:eastAsia="es-BO"/>
              </w:rPr>
              <w:t>14.490,00</w:t>
            </w:r>
          </w:p>
        </w:tc>
        <w:tc>
          <w:tcPr>
            <w:tcW w:w="1134" w:type="dxa"/>
            <w:tcBorders>
              <w:top w:val="single" w:sz="4" w:space="0" w:color="auto"/>
              <w:bottom w:val="single" w:sz="4" w:space="0" w:color="auto"/>
              <w:right w:val="single" w:sz="12" w:space="0" w:color="auto"/>
            </w:tcBorders>
            <w:shd w:val="clear" w:color="auto" w:fill="auto"/>
            <w:vAlign w:val="center"/>
          </w:tcPr>
          <w:p w14:paraId="1E1D270D" w14:textId="7E9725D2" w:rsidR="009F4818" w:rsidRPr="00880232" w:rsidRDefault="009F4818" w:rsidP="009F4818">
            <w:pPr>
              <w:jc w:val="right"/>
              <w:rPr>
                <w:rFonts w:ascii="Century Gothic" w:hAnsi="Century Gothic"/>
                <w:bCs/>
                <w:sz w:val="18"/>
                <w:lang w:eastAsia="es-BO"/>
              </w:rPr>
            </w:pPr>
            <w:r w:rsidRPr="00880232">
              <w:rPr>
                <w:rFonts w:ascii="Century Gothic" w:hAnsi="Century Gothic"/>
                <w:bCs/>
                <w:sz w:val="18"/>
                <w:lang w:eastAsia="es-BO"/>
              </w:rPr>
              <w:t>57.960,00</w:t>
            </w:r>
          </w:p>
        </w:tc>
        <w:tc>
          <w:tcPr>
            <w:tcW w:w="3601" w:type="dxa"/>
            <w:tcBorders>
              <w:top w:val="single" w:sz="4" w:space="0" w:color="auto"/>
              <w:bottom w:val="single" w:sz="4" w:space="0" w:color="auto"/>
              <w:right w:val="single" w:sz="4" w:space="0" w:color="auto"/>
            </w:tcBorders>
          </w:tcPr>
          <w:p w14:paraId="5F6FD9D0" w14:textId="77777777" w:rsidR="009F4818" w:rsidRPr="00880232" w:rsidRDefault="009F4818" w:rsidP="00AA0C86">
            <w:pPr>
              <w:rPr>
                <w:rFonts w:ascii="Arial" w:hAnsi="Arial" w:cs="Arial"/>
                <w:sz w:val="18"/>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9F4818" w:rsidRPr="00880232" w:rsidRDefault="009F4818" w:rsidP="00AA0C86">
            <w:pPr>
              <w:rPr>
                <w:rFonts w:ascii="Arial" w:hAnsi="Arial" w:cs="Arial"/>
                <w:sz w:val="18"/>
                <w:lang w:val="es-BO"/>
              </w:rPr>
            </w:pPr>
          </w:p>
        </w:tc>
      </w:tr>
      <w:tr w:rsidR="009F4818" w:rsidRPr="00880232" w14:paraId="1576D8AF" w14:textId="77777777" w:rsidTr="00290CC8">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9F4818" w:rsidRPr="00880232" w:rsidRDefault="009F4818" w:rsidP="00AA0C86">
            <w:pPr>
              <w:jc w:val="right"/>
              <w:rPr>
                <w:rFonts w:ascii="Century Gothic" w:hAnsi="Century Gothic" w:cs="Arial"/>
                <w:b/>
                <w:sz w:val="18"/>
                <w:lang w:val="es-BO"/>
              </w:rPr>
            </w:pPr>
            <w:r w:rsidRPr="00880232">
              <w:rPr>
                <w:rFonts w:ascii="Century Gothic" w:hAnsi="Century Gothic" w:cs="Arial"/>
                <w:b/>
                <w:sz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7084A273" w14:textId="2103AE61" w:rsidR="009F4818" w:rsidRPr="00880232" w:rsidRDefault="00BA22BA" w:rsidP="00BA22BA">
            <w:pPr>
              <w:jc w:val="right"/>
              <w:rPr>
                <w:rFonts w:ascii="Century Gothic" w:hAnsi="Century Gothic" w:cs="Arial"/>
                <w:b/>
                <w:sz w:val="18"/>
                <w:lang w:val="es-BO"/>
              </w:rPr>
            </w:pPr>
            <w:r w:rsidRPr="00880232">
              <w:rPr>
                <w:rFonts w:ascii="Century Gothic" w:hAnsi="Century Gothic" w:cs="Arial"/>
                <w:b/>
                <w:sz w:val="18"/>
                <w:szCs w:val="18"/>
              </w:rPr>
              <w:t>57</w:t>
            </w:r>
            <w:r w:rsidR="009F4818" w:rsidRPr="00880232">
              <w:rPr>
                <w:rFonts w:ascii="Century Gothic" w:hAnsi="Century Gothic" w:cs="Arial"/>
                <w:b/>
                <w:sz w:val="18"/>
                <w:szCs w:val="18"/>
              </w:rPr>
              <w:t>.</w:t>
            </w:r>
            <w:r w:rsidRPr="00880232">
              <w:rPr>
                <w:rFonts w:ascii="Century Gothic" w:hAnsi="Century Gothic" w:cs="Arial"/>
                <w:b/>
                <w:sz w:val="18"/>
                <w:szCs w:val="18"/>
              </w:rPr>
              <w:t>960</w:t>
            </w:r>
            <w:r w:rsidR="009F4818" w:rsidRPr="00880232">
              <w:rPr>
                <w:rFonts w:ascii="Century Gothic" w:hAnsi="Century Gothic" w:cs="Arial"/>
                <w:b/>
                <w:sz w:val="18"/>
                <w:szCs w:val="18"/>
              </w:rPr>
              <w:t>,00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9F4818" w:rsidRPr="00880232" w:rsidRDefault="009F4818" w:rsidP="00AA0C86">
            <w:pPr>
              <w:jc w:val="right"/>
              <w:rPr>
                <w:rFonts w:ascii="Arial" w:hAnsi="Arial" w:cs="Arial"/>
                <w:b/>
                <w:sz w:val="18"/>
                <w:lang w:val="es-BO"/>
              </w:rPr>
            </w:pPr>
            <w:r w:rsidRPr="00880232">
              <w:rPr>
                <w:rFonts w:ascii="Arial" w:hAnsi="Arial" w:cs="Arial"/>
                <w:b/>
                <w:sz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9F4818" w:rsidRPr="00880232" w:rsidRDefault="009F4818" w:rsidP="00AA0C86">
            <w:pPr>
              <w:jc w:val="right"/>
              <w:rPr>
                <w:rFonts w:ascii="Arial" w:hAnsi="Arial" w:cs="Arial"/>
                <w:b/>
                <w:sz w:val="18"/>
                <w:lang w:val="es-BO"/>
              </w:rPr>
            </w:pPr>
          </w:p>
        </w:tc>
      </w:tr>
      <w:tr w:rsidR="00290CC8" w:rsidRPr="00880232" w14:paraId="219E462B" w14:textId="77777777" w:rsidTr="00424476">
        <w:trPr>
          <w:trHeight w:val="929"/>
        </w:trPr>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5321C027" w14:textId="77777777" w:rsidR="00290CC8" w:rsidRPr="00880232" w:rsidRDefault="00290CC8" w:rsidP="00290CC8">
            <w:pPr>
              <w:jc w:val="right"/>
              <w:rPr>
                <w:rFonts w:ascii="Arial" w:hAnsi="Arial" w:cs="Arial"/>
                <w:b/>
                <w:sz w:val="18"/>
                <w:lang w:val="es-BO"/>
              </w:rPr>
            </w:pPr>
          </w:p>
          <w:p w14:paraId="50D583D7" w14:textId="77777777" w:rsidR="00290CC8" w:rsidRPr="00880232" w:rsidRDefault="00290CC8" w:rsidP="00290CC8">
            <w:pPr>
              <w:jc w:val="right"/>
              <w:rPr>
                <w:rFonts w:ascii="Arial" w:hAnsi="Arial" w:cs="Arial"/>
                <w:b/>
                <w:sz w:val="18"/>
                <w:lang w:val="es-BO"/>
              </w:rPr>
            </w:pPr>
          </w:p>
          <w:p w14:paraId="2A2FA99F" w14:textId="77777777" w:rsidR="00290CC8" w:rsidRPr="00880232" w:rsidRDefault="00290CC8" w:rsidP="00290CC8">
            <w:pPr>
              <w:jc w:val="right"/>
              <w:rPr>
                <w:rFonts w:ascii="Arial" w:hAnsi="Arial" w:cs="Arial"/>
                <w:b/>
                <w:sz w:val="18"/>
                <w:lang w:val="es-BO"/>
              </w:rPr>
            </w:pPr>
          </w:p>
          <w:p w14:paraId="55A8507C" w14:textId="3CFD0E7E" w:rsidR="00290CC8" w:rsidRPr="00880232" w:rsidRDefault="00290CC8" w:rsidP="00290CC8">
            <w:pPr>
              <w:jc w:val="right"/>
              <w:rPr>
                <w:rFonts w:ascii="Arial" w:hAnsi="Arial" w:cs="Arial"/>
                <w:b/>
                <w:sz w:val="18"/>
                <w:lang w:val="es-BO"/>
              </w:rPr>
            </w:pPr>
            <w:r w:rsidRPr="00880232">
              <w:rPr>
                <w:rFonts w:ascii="Arial" w:hAnsi="Arial" w:cs="Arial"/>
                <w:b/>
                <w:sz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7DC9C52B" w14:textId="48C1E0AA" w:rsidR="00290CC8" w:rsidRPr="00880232" w:rsidRDefault="00290CC8" w:rsidP="00424476">
            <w:pPr>
              <w:jc w:val="right"/>
              <w:rPr>
                <w:rFonts w:ascii="Arial" w:hAnsi="Arial" w:cs="Arial"/>
                <w:b/>
                <w:sz w:val="18"/>
                <w:lang w:val="es-BO"/>
              </w:rPr>
            </w:pPr>
            <w:r w:rsidRPr="00880232">
              <w:rPr>
                <w:rFonts w:ascii="Arial" w:hAnsi="Arial" w:cs="Arial"/>
                <w:b/>
                <w:sz w:val="18"/>
                <w:lang w:val="es-BO"/>
              </w:rPr>
              <w:t xml:space="preserve">           </w:t>
            </w:r>
            <w:r w:rsidR="00424476" w:rsidRPr="00880232">
              <w:rPr>
                <w:rFonts w:ascii="Arial" w:hAnsi="Arial" w:cs="Arial"/>
                <w:b/>
                <w:sz w:val="18"/>
                <w:lang w:val="es-BO"/>
              </w:rPr>
              <w:t xml:space="preserve">                              </w:t>
            </w:r>
            <w:r w:rsidR="00BA22BA" w:rsidRPr="00880232">
              <w:rPr>
                <w:rFonts w:ascii="Arial" w:hAnsi="Arial" w:cs="Arial"/>
                <w:b/>
                <w:sz w:val="18"/>
                <w:lang w:val="es-BO"/>
              </w:rPr>
              <w:t xml:space="preserve">Cincuenta y Siete Mil Novecientos Sesenta 00/100 Bolivianos   </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290CC8" w:rsidRPr="00880232" w:rsidRDefault="00290CC8" w:rsidP="00AA0C86">
            <w:pPr>
              <w:jc w:val="right"/>
              <w:rPr>
                <w:rFonts w:ascii="Arial" w:hAnsi="Arial" w:cs="Arial"/>
                <w:b/>
                <w:sz w:val="18"/>
                <w:lang w:val="es-BO"/>
              </w:rPr>
            </w:pPr>
            <w:r w:rsidRPr="00880232">
              <w:rPr>
                <w:rFonts w:ascii="Arial" w:hAnsi="Arial" w:cs="Arial"/>
                <w:b/>
                <w:sz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290CC8" w:rsidRPr="00880232" w:rsidRDefault="00290CC8" w:rsidP="00AA0C86">
            <w:pPr>
              <w:jc w:val="right"/>
              <w:rPr>
                <w:rFonts w:ascii="Arial" w:hAnsi="Arial" w:cs="Arial"/>
                <w:b/>
                <w:sz w:val="18"/>
                <w:lang w:val="es-BO"/>
              </w:rPr>
            </w:pPr>
          </w:p>
        </w:tc>
      </w:tr>
    </w:tbl>
    <w:p w14:paraId="7A7862BA" w14:textId="77777777" w:rsidR="00BA22BA" w:rsidRDefault="00BA22BA" w:rsidP="001F1D1D">
      <w:pPr>
        <w:jc w:val="both"/>
        <w:rPr>
          <w:rFonts w:cs="Arial"/>
          <w:i/>
          <w:sz w:val="44"/>
          <w:lang w:val="es-BO"/>
        </w:rPr>
      </w:pPr>
    </w:p>
    <w:p w14:paraId="77BB378B" w14:textId="77777777" w:rsidR="00880232" w:rsidRDefault="00880232" w:rsidP="001F1D1D">
      <w:pPr>
        <w:jc w:val="both"/>
        <w:rPr>
          <w:rFonts w:cs="Arial"/>
          <w:i/>
          <w:sz w:val="44"/>
          <w:lang w:val="es-BO"/>
        </w:rPr>
      </w:pPr>
    </w:p>
    <w:p w14:paraId="644EC80E" w14:textId="77777777" w:rsidR="00880232" w:rsidRDefault="00880232" w:rsidP="001F1D1D">
      <w:pPr>
        <w:jc w:val="both"/>
        <w:rPr>
          <w:rFonts w:cs="Arial"/>
          <w:i/>
          <w:sz w:val="44"/>
          <w:lang w:val="es-BO"/>
        </w:rPr>
      </w:pPr>
    </w:p>
    <w:p w14:paraId="3D5DA4F7" w14:textId="77777777" w:rsidR="00880232" w:rsidRDefault="00880232" w:rsidP="001F1D1D">
      <w:pPr>
        <w:jc w:val="both"/>
        <w:rPr>
          <w:rFonts w:cs="Arial"/>
          <w:i/>
          <w:sz w:val="44"/>
          <w:lang w:val="es-BO"/>
        </w:rPr>
      </w:pPr>
    </w:p>
    <w:p w14:paraId="4C8E7670" w14:textId="77777777" w:rsidR="00880232" w:rsidRDefault="00880232" w:rsidP="001F1D1D">
      <w:pPr>
        <w:jc w:val="both"/>
        <w:rPr>
          <w:rFonts w:cs="Arial"/>
          <w:i/>
          <w:sz w:val="44"/>
          <w:lang w:val="es-BO"/>
        </w:rPr>
      </w:pPr>
    </w:p>
    <w:p w14:paraId="1062974F" w14:textId="77777777" w:rsidR="00880232" w:rsidRDefault="00880232" w:rsidP="001F1D1D">
      <w:pPr>
        <w:jc w:val="both"/>
        <w:rPr>
          <w:rFonts w:cs="Arial"/>
          <w:i/>
          <w:sz w:val="44"/>
          <w:lang w:val="es-BO"/>
        </w:rPr>
      </w:pPr>
    </w:p>
    <w:p w14:paraId="1CD179EC" w14:textId="77777777" w:rsidR="00880232" w:rsidRDefault="00880232" w:rsidP="00880232">
      <w:pPr>
        <w:jc w:val="center"/>
        <w:rPr>
          <w:rFonts w:cs="Arial"/>
          <w:b/>
          <w:i/>
          <w:sz w:val="20"/>
          <w:szCs w:val="18"/>
          <w:lang w:val="es-BO"/>
        </w:rPr>
      </w:pPr>
    </w:p>
    <w:p w14:paraId="03B9D805" w14:textId="77777777" w:rsidR="00880232" w:rsidRDefault="00880232" w:rsidP="00880232">
      <w:pPr>
        <w:jc w:val="center"/>
        <w:rPr>
          <w:rFonts w:cs="Arial"/>
          <w:b/>
          <w:i/>
          <w:sz w:val="20"/>
          <w:szCs w:val="18"/>
          <w:lang w:val="es-BO"/>
        </w:rPr>
      </w:pPr>
    </w:p>
    <w:p w14:paraId="0BA0E97F" w14:textId="77777777" w:rsidR="00880232" w:rsidRDefault="00880232" w:rsidP="00880232">
      <w:pPr>
        <w:jc w:val="center"/>
        <w:rPr>
          <w:rFonts w:cs="Arial"/>
          <w:b/>
          <w:i/>
          <w:sz w:val="20"/>
          <w:szCs w:val="18"/>
          <w:lang w:val="es-BO"/>
        </w:rPr>
      </w:pPr>
    </w:p>
    <w:p w14:paraId="372A7106" w14:textId="77777777" w:rsidR="00880232" w:rsidRDefault="00880232" w:rsidP="00880232">
      <w:pPr>
        <w:jc w:val="center"/>
        <w:rPr>
          <w:rFonts w:cs="Arial"/>
          <w:b/>
          <w:i/>
          <w:sz w:val="20"/>
          <w:szCs w:val="18"/>
          <w:lang w:val="es-BO"/>
        </w:rPr>
      </w:pPr>
    </w:p>
    <w:p w14:paraId="723EBC62" w14:textId="77777777" w:rsidR="00880232" w:rsidRDefault="00880232" w:rsidP="00880232">
      <w:pPr>
        <w:jc w:val="center"/>
        <w:rPr>
          <w:rFonts w:cs="Arial"/>
          <w:b/>
          <w:i/>
          <w:sz w:val="20"/>
          <w:szCs w:val="18"/>
          <w:lang w:val="es-BO"/>
        </w:rPr>
      </w:pPr>
    </w:p>
    <w:p w14:paraId="50A67489" w14:textId="2E76196B" w:rsidR="00880232" w:rsidRPr="00880232" w:rsidRDefault="00880232" w:rsidP="00880232">
      <w:pPr>
        <w:jc w:val="center"/>
        <w:rPr>
          <w:rFonts w:cs="Arial"/>
          <w:b/>
          <w:i/>
          <w:sz w:val="20"/>
          <w:szCs w:val="18"/>
          <w:lang w:val="es-BO"/>
        </w:rPr>
      </w:pPr>
      <w:r w:rsidRPr="00880232">
        <w:rPr>
          <w:rFonts w:cs="Arial"/>
          <w:b/>
          <w:i/>
          <w:sz w:val="20"/>
          <w:szCs w:val="18"/>
          <w:lang w:val="es-BO"/>
        </w:rPr>
        <w:t xml:space="preserve">ITEM </w:t>
      </w:r>
      <w:r>
        <w:rPr>
          <w:rFonts w:cs="Arial"/>
          <w:b/>
          <w:i/>
          <w:sz w:val="20"/>
          <w:szCs w:val="18"/>
          <w:lang w:val="es-BO"/>
        </w:rPr>
        <w:t>2</w:t>
      </w:r>
    </w:p>
    <w:p w14:paraId="6765E0A1" w14:textId="77777777" w:rsidR="00880232" w:rsidRPr="00A21422" w:rsidRDefault="00880232" w:rsidP="001F1D1D">
      <w:pPr>
        <w:jc w:val="both"/>
        <w:rPr>
          <w:rFonts w:cs="Arial"/>
          <w:i/>
          <w:sz w:val="44"/>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BA22BA" w:rsidRPr="00880232" w14:paraId="73499458" w14:textId="77777777" w:rsidTr="00BA22BA">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77708143"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321BE5BF"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DATOS COMPLETADOS POR EL PROPONENTE</w:t>
            </w:r>
          </w:p>
        </w:tc>
      </w:tr>
      <w:tr w:rsidR="00BA22BA" w:rsidRPr="00880232" w14:paraId="775D263E" w14:textId="77777777" w:rsidTr="00424476">
        <w:trPr>
          <w:trHeight w:val="509"/>
        </w:trPr>
        <w:tc>
          <w:tcPr>
            <w:tcW w:w="453" w:type="dxa"/>
            <w:tcBorders>
              <w:top w:val="single" w:sz="4" w:space="0" w:color="auto"/>
              <w:left w:val="single" w:sz="12" w:space="0" w:color="auto"/>
            </w:tcBorders>
            <w:shd w:val="clear" w:color="auto" w:fill="C6D9F1" w:themeFill="text2" w:themeFillTint="33"/>
            <w:vAlign w:val="center"/>
          </w:tcPr>
          <w:p w14:paraId="68CCEA81" w14:textId="77777777" w:rsidR="00BA22BA" w:rsidRPr="00880232" w:rsidRDefault="00BA22BA" w:rsidP="00BA22BA">
            <w:pPr>
              <w:jc w:val="center"/>
              <w:rPr>
                <w:sz w:val="18"/>
                <w:szCs w:val="18"/>
                <w:lang w:val="es-BO"/>
              </w:rPr>
            </w:pPr>
            <w:r w:rsidRPr="00880232">
              <w:rPr>
                <w:sz w:val="18"/>
                <w:szCs w:val="18"/>
                <w:lang w:val="es-BO"/>
              </w:rPr>
              <w:br w:type="page"/>
            </w:r>
            <w:r w:rsidRPr="00880232">
              <w:rPr>
                <w:rFonts w:ascii="Arial" w:hAnsi="Arial" w:cs="Arial"/>
                <w:b/>
                <w:sz w:val="18"/>
                <w:szCs w:val="18"/>
                <w:lang w:val="es-BO"/>
              </w:rPr>
              <w:t>Ítem</w:t>
            </w:r>
          </w:p>
        </w:tc>
        <w:tc>
          <w:tcPr>
            <w:tcW w:w="4552" w:type="dxa"/>
            <w:tcBorders>
              <w:top w:val="single" w:sz="4" w:space="0" w:color="auto"/>
            </w:tcBorders>
            <w:shd w:val="clear" w:color="auto" w:fill="C6D9F1" w:themeFill="text2" w:themeFillTint="33"/>
            <w:vAlign w:val="center"/>
          </w:tcPr>
          <w:p w14:paraId="184D3E7E"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66632344"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Cantidad (*)</w:t>
            </w:r>
          </w:p>
        </w:tc>
        <w:tc>
          <w:tcPr>
            <w:tcW w:w="1134" w:type="dxa"/>
            <w:tcBorders>
              <w:top w:val="single" w:sz="4" w:space="0" w:color="auto"/>
            </w:tcBorders>
            <w:shd w:val="clear" w:color="auto" w:fill="C6D9F1" w:themeFill="text2" w:themeFillTint="33"/>
            <w:vAlign w:val="center"/>
          </w:tcPr>
          <w:p w14:paraId="044CCA17"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10F1746E"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total</w:t>
            </w:r>
          </w:p>
        </w:tc>
        <w:tc>
          <w:tcPr>
            <w:tcW w:w="3601" w:type="dxa"/>
            <w:tcBorders>
              <w:top w:val="single" w:sz="4" w:space="0" w:color="auto"/>
              <w:right w:val="single" w:sz="4" w:space="0" w:color="auto"/>
            </w:tcBorders>
            <w:shd w:val="clear" w:color="auto" w:fill="DEEAF6"/>
            <w:vAlign w:val="center"/>
          </w:tcPr>
          <w:p w14:paraId="1A0C498C"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646E526E"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total (**)</w:t>
            </w:r>
          </w:p>
        </w:tc>
      </w:tr>
      <w:tr w:rsidR="00BA22BA" w:rsidRPr="00880232" w14:paraId="3A39C70C" w14:textId="77777777" w:rsidTr="00BA22BA">
        <w:tc>
          <w:tcPr>
            <w:tcW w:w="453" w:type="dxa"/>
            <w:tcBorders>
              <w:top w:val="single" w:sz="4" w:space="0" w:color="auto"/>
              <w:left w:val="single" w:sz="12" w:space="0" w:color="auto"/>
              <w:bottom w:val="single" w:sz="4" w:space="0" w:color="auto"/>
            </w:tcBorders>
          </w:tcPr>
          <w:p w14:paraId="29DE44A9" w14:textId="77777777" w:rsidR="00BA22BA" w:rsidRPr="00880232" w:rsidRDefault="00BA22BA" w:rsidP="00BA22BA">
            <w:pPr>
              <w:jc w:val="center"/>
              <w:rPr>
                <w:rFonts w:ascii="Century Gothic" w:hAnsi="Century Gothic" w:cs="Arial"/>
                <w:b/>
                <w:sz w:val="18"/>
                <w:szCs w:val="18"/>
                <w:lang w:val="es-BO"/>
              </w:rPr>
            </w:pPr>
            <w:r w:rsidRPr="00880232">
              <w:rPr>
                <w:rFonts w:ascii="Century Gothic" w:hAnsi="Century Gothic" w:cs="Arial"/>
                <w:b/>
                <w:sz w:val="18"/>
                <w:szCs w:val="18"/>
                <w:lang w:val="es-BO"/>
              </w:rPr>
              <w:t>2</w:t>
            </w:r>
          </w:p>
        </w:tc>
        <w:tc>
          <w:tcPr>
            <w:tcW w:w="4552" w:type="dxa"/>
            <w:tcBorders>
              <w:top w:val="single" w:sz="4" w:space="0" w:color="auto"/>
              <w:bottom w:val="single" w:sz="4" w:space="0" w:color="auto"/>
            </w:tcBorders>
            <w:shd w:val="clear" w:color="auto" w:fill="auto"/>
            <w:vAlign w:val="bottom"/>
          </w:tcPr>
          <w:p w14:paraId="4EFCD372" w14:textId="77777777" w:rsidR="00BA22BA" w:rsidRPr="00880232" w:rsidRDefault="00BA22BA" w:rsidP="00BA22BA">
            <w:pPr>
              <w:rPr>
                <w:rFonts w:ascii="Century Gothic" w:hAnsi="Century Gothic" w:cs="Arial"/>
                <w:sz w:val="18"/>
                <w:szCs w:val="18"/>
                <w:lang w:val="es-BO"/>
              </w:rPr>
            </w:pPr>
            <w:r w:rsidRPr="00880232">
              <w:rPr>
                <w:rFonts w:ascii="Century Gothic" w:hAnsi="Century Gothic"/>
                <w:bCs/>
                <w:sz w:val="18"/>
                <w:szCs w:val="18"/>
                <w:lang w:eastAsia="es-BO"/>
              </w:rPr>
              <w:t xml:space="preserve">SERVICIO DE CONTROL DE PLAGAS PARA LA GESTIÓN 2021 - RAIO </w:t>
            </w:r>
          </w:p>
        </w:tc>
        <w:tc>
          <w:tcPr>
            <w:tcW w:w="1275" w:type="dxa"/>
            <w:tcBorders>
              <w:top w:val="single" w:sz="4" w:space="0" w:color="auto"/>
              <w:bottom w:val="single" w:sz="4" w:space="0" w:color="auto"/>
            </w:tcBorders>
            <w:shd w:val="clear" w:color="auto" w:fill="auto"/>
            <w:vAlign w:val="center"/>
          </w:tcPr>
          <w:p w14:paraId="5448A444" w14:textId="77777777" w:rsidR="00BA22BA" w:rsidRPr="00880232" w:rsidRDefault="00BA22BA" w:rsidP="00BA22BA">
            <w:pPr>
              <w:jc w:val="center"/>
              <w:rPr>
                <w:rFonts w:ascii="Century Gothic" w:hAnsi="Century Gothic"/>
                <w:bCs/>
                <w:sz w:val="18"/>
                <w:szCs w:val="18"/>
                <w:lang w:eastAsia="es-BO"/>
              </w:rPr>
            </w:pPr>
            <w:r w:rsidRPr="00880232">
              <w:rPr>
                <w:rFonts w:ascii="Century Gothic" w:hAnsi="Century Gothic"/>
                <w:bCs/>
                <w:sz w:val="18"/>
                <w:szCs w:val="18"/>
                <w:lang w:eastAsia="es-BO"/>
              </w:rPr>
              <w:t>3</w:t>
            </w:r>
          </w:p>
        </w:tc>
        <w:tc>
          <w:tcPr>
            <w:tcW w:w="1134" w:type="dxa"/>
            <w:tcBorders>
              <w:top w:val="single" w:sz="4" w:space="0" w:color="auto"/>
              <w:bottom w:val="single" w:sz="4" w:space="0" w:color="auto"/>
            </w:tcBorders>
            <w:shd w:val="clear" w:color="auto" w:fill="auto"/>
            <w:vAlign w:val="center"/>
          </w:tcPr>
          <w:p w14:paraId="01D2951B" w14:textId="77777777" w:rsidR="00BA22BA" w:rsidRPr="00880232" w:rsidRDefault="00BA22BA" w:rsidP="00BA22BA">
            <w:pPr>
              <w:jc w:val="right"/>
              <w:rPr>
                <w:rFonts w:ascii="Century Gothic" w:hAnsi="Century Gothic"/>
                <w:bCs/>
                <w:sz w:val="18"/>
                <w:szCs w:val="18"/>
                <w:lang w:eastAsia="es-BO"/>
              </w:rPr>
            </w:pPr>
            <w:r w:rsidRPr="00880232">
              <w:rPr>
                <w:rFonts w:ascii="Century Gothic" w:hAnsi="Century Gothic"/>
                <w:bCs/>
                <w:sz w:val="18"/>
                <w:szCs w:val="18"/>
                <w:lang w:eastAsia="es-BO"/>
              </w:rPr>
              <w:t>12.075,00</w:t>
            </w:r>
          </w:p>
        </w:tc>
        <w:tc>
          <w:tcPr>
            <w:tcW w:w="1134" w:type="dxa"/>
            <w:tcBorders>
              <w:top w:val="single" w:sz="4" w:space="0" w:color="auto"/>
              <w:bottom w:val="single" w:sz="4" w:space="0" w:color="auto"/>
              <w:right w:val="single" w:sz="12" w:space="0" w:color="auto"/>
            </w:tcBorders>
            <w:shd w:val="clear" w:color="auto" w:fill="auto"/>
            <w:vAlign w:val="center"/>
          </w:tcPr>
          <w:p w14:paraId="06AEDC78" w14:textId="77777777" w:rsidR="00BA22BA" w:rsidRPr="00880232" w:rsidRDefault="00BA22BA" w:rsidP="00BA22BA">
            <w:pPr>
              <w:jc w:val="right"/>
              <w:rPr>
                <w:rFonts w:ascii="Century Gothic" w:hAnsi="Century Gothic"/>
                <w:bCs/>
                <w:sz w:val="18"/>
                <w:szCs w:val="18"/>
                <w:lang w:eastAsia="es-BO"/>
              </w:rPr>
            </w:pPr>
            <w:r w:rsidRPr="00880232">
              <w:rPr>
                <w:rFonts w:ascii="Century Gothic" w:hAnsi="Century Gothic"/>
                <w:bCs/>
                <w:sz w:val="18"/>
                <w:szCs w:val="18"/>
                <w:lang w:eastAsia="es-BO"/>
              </w:rPr>
              <w:t>36.225,00</w:t>
            </w:r>
          </w:p>
        </w:tc>
        <w:tc>
          <w:tcPr>
            <w:tcW w:w="3601" w:type="dxa"/>
            <w:tcBorders>
              <w:top w:val="single" w:sz="4" w:space="0" w:color="auto"/>
              <w:bottom w:val="single" w:sz="4" w:space="0" w:color="auto"/>
              <w:right w:val="single" w:sz="4" w:space="0" w:color="auto"/>
            </w:tcBorders>
          </w:tcPr>
          <w:p w14:paraId="7D4C88C9" w14:textId="77777777" w:rsidR="00BA22BA" w:rsidRPr="00880232" w:rsidRDefault="00BA22BA" w:rsidP="00BA22BA">
            <w:pPr>
              <w:rPr>
                <w:rFonts w:ascii="Arial" w:hAnsi="Arial" w:cs="Arial"/>
                <w:sz w:val="18"/>
                <w:szCs w:val="18"/>
                <w:lang w:val="es-BO"/>
              </w:rPr>
            </w:pPr>
          </w:p>
        </w:tc>
        <w:tc>
          <w:tcPr>
            <w:tcW w:w="1799" w:type="dxa"/>
            <w:tcBorders>
              <w:top w:val="single" w:sz="4" w:space="0" w:color="auto"/>
              <w:left w:val="single" w:sz="4" w:space="0" w:color="auto"/>
              <w:bottom w:val="single" w:sz="4" w:space="0" w:color="auto"/>
              <w:right w:val="single" w:sz="12" w:space="0" w:color="auto"/>
            </w:tcBorders>
          </w:tcPr>
          <w:p w14:paraId="7C2889C2" w14:textId="77777777" w:rsidR="00BA22BA" w:rsidRPr="00880232" w:rsidRDefault="00BA22BA" w:rsidP="00BA22BA">
            <w:pPr>
              <w:rPr>
                <w:rFonts w:ascii="Arial" w:hAnsi="Arial" w:cs="Arial"/>
                <w:sz w:val="18"/>
                <w:szCs w:val="18"/>
                <w:lang w:val="es-BO"/>
              </w:rPr>
            </w:pPr>
          </w:p>
        </w:tc>
      </w:tr>
      <w:tr w:rsidR="00BA22BA" w:rsidRPr="00880232" w14:paraId="0FF10DCF" w14:textId="77777777" w:rsidTr="00BA22BA">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3E3A92B0" w14:textId="77777777" w:rsidR="00BA22BA" w:rsidRPr="00880232" w:rsidRDefault="00BA22BA" w:rsidP="00BA22BA">
            <w:pPr>
              <w:jc w:val="right"/>
              <w:rPr>
                <w:rFonts w:ascii="Century Gothic" w:hAnsi="Century Gothic" w:cs="Arial"/>
                <w:b/>
                <w:sz w:val="18"/>
                <w:szCs w:val="18"/>
                <w:lang w:val="es-BO"/>
              </w:rPr>
            </w:pPr>
            <w:r w:rsidRPr="00880232">
              <w:rPr>
                <w:rFonts w:ascii="Century Gothic" w:hAnsi="Century Gothic" w:cs="Arial"/>
                <w:b/>
                <w:sz w:val="18"/>
                <w:szCs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681A4C64" w14:textId="6B87227F" w:rsidR="00BA22BA" w:rsidRPr="00880232" w:rsidRDefault="00BA22BA" w:rsidP="00BA22BA">
            <w:pPr>
              <w:jc w:val="right"/>
              <w:rPr>
                <w:rFonts w:ascii="Century Gothic" w:hAnsi="Century Gothic" w:cs="Arial"/>
                <w:b/>
                <w:sz w:val="18"/>
                <w:szCs w:val="18"/>
                <w:lang w:val="es-BO"/>
              </w:rPr>
            </w:pPr>
            <w:r w:rsidRPr="00880232">
              <w:rPr>
                <w:rFonts w:ascii="Century Gothic" w:hAnsi="Century Gothic" w:cs="Arial"/>
                <w:b/>
                <w:sz w:val="18"/>
                <w:szCs w:val="18"/>
              </w:rPr>
              <w:t>36.225,00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53F18C17" w14:textId="77777777" w:rsidR="00BA22BA" w:rsidRPr="00880232" w:rsidRDefault="00BA22BA" w:rsidP="00BA22BA">
            <w:pPr>
              <w:jc w:val="right"/>
              <w:rPr>
                <w:rFonts w:ascii="Arial" w:hAnsi="Arial" w:cs="Arial"/>
                <w:b/>
                <w:sz w:val="18"/>
                <w:szCs w:val="18"/>
                <w:lang w:val="es-BO"/>
              </w:rPr>
            </w:pPr>
            <w:r w:rsidRPr="00880232">
              <w:rPr>
                <w:rFonts w:ascii="Arial" w:hAnsi="Arial" w:cs="Arial"/>
                <w:b/>
                <w:sz w:val="18"/>
                <w:szCs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7498408B" w14:textId="77777777" w:rsidR="00BA22BA" w:rsidRPr="00880232" w:rsidRDefault="00BA22BA" w:rsidP="00BA22BA">
            <w:pPr>
              <w:jc w:val="right"/>
              <w:rPr>
                <w:rFonts w:ascii="Arial" w:hAnsi="Arial" w:cs="Arial"/>
                <w:b/>
                <w:sz w:val="18"/>
                <w:szCs w:val="18"/>
                <w:lang w:val="es-BO"/>
              </w:rPr>
            </w:pPr>
          </w:p>
        </w:tc>
      </w:tr>
      <w:tr w:rsidR="00BA22BA" w:rsidRPr="00880232" w14:paraId="354E526A" w14:textId="77777777" w:rsidTr="00424476">
        <w:trPr>
          <w:trHeight w:val="1112"/>
        </w:trPr>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2DAB74AC" w14:textId="77777777" w:rsidR="00BA22BA" w:rsidRPr="00880232" w:rsidRDefault="00BA22BA" w:rsidP="00BA22BA">
            <w:pPr>
              <w:jc w:val="right"/>
              <w:rPr>
                <w:rFonts w:ascii="Arial" w:hAnsi="Arial" w:cs="Arial"/>
                <w:b/>
                <w:sz w:val="18"/>
                <w:szCs w:val="18"/>
                <w:lang w:val="es-BO"/>
              </w:rPr>
            </w:pPr>
          </w:p>
          <w:p w14:paraId="25A7C659" w14:textId="77777777" w:rsidR="00BA22BA" w:rsidRPr="00880232" w:rsidRDefault="00BA22BA" w:rsidP="00BA22BA">
            <w:pPr>
              <w:jc w:val="right"/>
              <w:rPr>
                <w:rFonts w:ascii="Arial" w:hAnsi="Arial" w:cs="Arial"/>
                <w:b/>
                <w:sz w:val="18"/>
                <w:szCs w:val="18"/>
                <w:lang w:val="es-BO"/>
              </w:rPr>
            </w:pPr>
          </w:p>
          <w:p w14:paraId="30711255" w14:textId="77777777" w:rsidR="00BA22BA" w:rsidRPr="00880232" w:rsidRDefault="00BA22BA" w:rsidP="00BA22BA">
            <w:pPr>
              <w:jc w:val="right"/>
              <w:rPr>
                <w:rFonts w:ascii="Arial" w:hAnsi="Arial" w:cs="Arial"/>
                <w:b/>
                <w:sz w:val="18"/>
                <w:szCs w:val="18"/>
                <w:lang w:val="es-BO"/>
              </w:rPr>
            </w:pPr>
          </w:p>
          <w:p w14:paraId="7CD92416" w14:textId="77777777" w:rsidR="00BA22BA" w:rsidRPr="00880232" w:rsidRDefault="00BA22BA" w:rsidP="00BA22BA">
            <w:pPr>
              <w:jc w:val="right"/>
              <w:rPr>
                <w:rFonts w:ascii="Arial" w:hAnsi="Arial" w:cs="Arial"/>
                <w:b/>
                <w:sz w:val="18"/>
                <w:szCs w:val="18"/>
                <w:lang w:val="es-BO"/>
              </w:rPr>
            </w:pPr>
            <w:r w:rsidRPr="00880232">
              <w:rPr>
                <w:rFonts w:ascii="Arial" w:hAnsi="Arial" w:cs="Arial"/>
                <w:b/>
                <w:sz w:val="18"/>
                <w:szCs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314A5EB2" w14:textId="72469871" w:rsidR="00BA22BA" w:rsidRPr="00880232" w:rsidRDefault="00BA22BA" w:rsidP="00424476">
            <w:pPr>
              <w:jc w:val="right"/>
              <w:rPr>
                <w:rFonts w:ascii="Arial" w:hAnsi="Arial" w:cs="Arial"/>
                <w:b/>
                <w:sz w:val="18"/>
                <w:szCs w:val="18"/>
                <w:lang w:val="es-BO"/>
              </w:rPr>
            </w:pPr>
            <w:r w:rsidRPr="00880232">
              <w:rPr>
                <w:rFonts w:ascii="Arial" w:hAnsi="Arial" w:cs="Arial"/>
                <w:b/>
                <w:sz w:val="18"/>
                <w:szCs w:val="18"/>
                <w:lang w:val="es-BO"/>
              </w:rPr>
              <w:t xml:space="preserve">                                           </w:t>
            </w:r>
            <w:r w:rsidR="00424476" w:rsidRPr="00880232">
              <w:rPr>
                <w:rFonts w:ascii="Arial" w:hAnsi="Arial" w:cs="Arial"/>
                <w:b/>
                <w:sz w:val="18"/>
                <w:szCs w:val="18"/>
                <w:lang w:val="es-BO"/>
              </w:rPr>
              <w:t>Treinta y Seis Mil Doscientos Veinticinco</w:t>
            </w:r>
            <w:r w:rsidRPr="00880232">
              <w:rPr>
                <w:rFonts w:ascii="Arial" w:hAnsi="Arial" w:cs="Arial"/>
                <w:b/>
                <w:sz w:val="18"/>
                <w:szCs w:val="18"/>
                <w:lang w:val="es-BO"/>
              </w:rPr>
              <w:t xml:space="preserve"> 00/100 Bolivianos</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0D1FB280" w14:textId="77777777" w:rsidR="00BA22BA" w:rsidRPr="00880232" w:rsidRDefault="00BA22BA" w:rsidP="00BA22BA">
            <w:pPr>
              <w:jc w:val="right"/>
              <w:rPr>
                <w:rFonts w:ascii="Arial" w:hAnsi="Arial" w:cs="Arial"/>
                <w:b/>
                <w:sz w:val="18"/>
                <w:szCs w:val="18"/>
                <w:lang w:val="es-BO"/>
              </w:rPr>
            </w:pPr>
            <w:r w:rsidRPr="00880232">
              <w:rPr>
                <w:rFonts w:ascii="Arial" w:hAnsi="Arial" w:cs="Arial"/>
                <w:b/>
                <w:sz w:val="18"/>
                <w:szCs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140F9831" w14:textId="77777777" w:rsidR="00BA22BA" w:rsidRPr="00880232" w:rsidRDefault="00BA22BA" w:rsidP="00BA22BA">
            <w:pPr>
              <w:jc w:val="right"/>
              <w:rPr>
                <w:rFonts w:ascii="Arial" w:hAnsi="Arial" w:cs="Arial"/>
                <w:b/>
                <w:sz w:val="18"/>
                <w:szCs w:val="18"/>
                <w:lang w:val="es-BO"/>
              </w:rPr>
            </w:pPr>
          </w:p>
        </w:tc>
      </w:tr>
    </w:tbl>
    <w:p w14:paraId="7CD4D747" w14:textId="77777777" w:rsidR="00BA22BA" w:rsidRDefault="00BA22BA" w:rsidP="001F1D1D">
      <w:pPr>
        <w:jc w:val="both"/>
        <w:rPr>
          <w:rFonts w:cs="Arial"/>
          <w:i/>
          <w:sz w:val="10"/>
          <w:lang w:val="es-BO"/>
        </w:rPr>
      </w:pPr>
    </w:p>
    <w:p w14:paraId="6959855D" w14:textId="77777777" w:rsidR="00A21422" w:rsidRDefault="00A21422" w:rsidP="001F1D1D">
      <w:pPr>
        <w:jc w:val="both"/>
        <w:rPr>
          <w:rFonts w:cs="Arial"/>
          <w:i/>
          <w:sz w:val="10"/>
          <w:lang w:val="es-BO"/>
        </w:rPr>
      </w:pPr>
    </w:p>
    <w:p w14:paraId="2A5E3A52" w14:textId="77777777" w:rsidR="00A21422" w:rsidRDefault="00A21422" w:rsidP="001F1D1D">
      <w:pPr>
        <w:jc w:val="both"/>
        <w:rPr>
          <w:rFonts w:cs="Arial"/>
          <w:i/>
          <w:sz w:val="10"/>
          <w:lang w:val="es-BO"/>
        </w:rPr>
      </w:pPr>
    </w:p>
    <w:p w14:paraId="7BF02717" w14:textId="77777777" w:rsidR="00A21422" w:rsidRDefault="00A21422" w:rsidP="001F1D1D">
      <w:pPr>
        <w:jc w:val="both"/>
        <w:rPr>
          <w:rFonts w:cs="Arial"/>
          <w:i/>
          <w:sz w:val="10"/>
          <w:lang w:val="es-BO"/>
        </w:rPr>
      </w:pPr>
    </w:p>
    <w:p w14:paraId="73A091F3" w14:textId="77777777" w:rsidR="00A21422" w:rsidRDefault="00A21422" w:rsidP="001F1D1D">
      <w:pPr>
        <w:jc w:val="both"/>
        <w:rPr>
          <w:rFonts w:cs="Arial"/>
          <w:i/>
          <w:sz w:val="10"/>
          <w:lang w:val="es-BO"/>
        </w:rPr>
      </w:pPr>
    </w:p>
    <w:p w14:paraId="13C868B7" w14:textId="77777777" w:rsidR="00A21422" w:rsidRDefault="00A21422" w:rsidP="001F1D1D">
      <w:pPr>
        <w:jc w:val="both"/>
        <w:rPr>
          <w:rFonts w:cs="Arial"/>
          <w:i/>
          <w:sz w:val="10"/>
          <w:lang w:val="es-BO"/>
        </w:rPr>
      </w:pPr>
    </w:p>
    <w:p w14:paraId="0A65E8C9" w14:textId="77777777" w:rsidR="00A21422" w:rsidRDefault="00A21422" w:rsidP="001F1D1D">
      <w:pPr>
        <w:jc w:val="both"/>
        <w:rPr>
          <w:rFonts w:cs="Arial"/>
          <w:i/>
          <w:sz w:val="10"/>
          <w:lang w:val="es-BO"/>
        </w:rPr>
      </w:pPr>
    </w:p>
    <w:p w14:paraId="02A01242" w14:textId="77777777" w:rsidR="00A21422" w:rsidRDefault="00A21422" w:rsidP="001F1D1D">
      <w:pPr>
        <w:jc w:val="both"/>
        <w:rPr>
          <w:rFonts w:cs="Arial"/>
          <w:i/>
          <w:sz w:val="10"/>
          <w:lang w:val="es-BO"/>
        </w:rPr>
      </w:pPr>
    </w:p>
    <w:p w14:paraId="6BCDE732" w14:textId="77777777" w:rsidR="00880232" w:rsidRDefault="00880232" w:rsidP="001F1D1D">
      <w:pPr>
        <w:jc w:val="both"/>
        <w:rPr>
          <w:rFonts w:cs="Arial"/>
          <w:i/>
          <w:sz w:val="10"/>
          <w:lang w:val="es-BO"/>
        </w:rPr>
      </w:pPr>
    </w:p>
    <w:p w14:paraId="552B6312" w14:textId="77777777" w:rsidR="00880232" w:rsidRDefault="00880232" w:rsidP="001F1D1D">
      <w:pPr>
        <w:jc w:val="both"/>
        <w:rPr>
          <w:rFonts w:cs="Arial"/>
          <w:i/>
          <w:sz w:val="10"/>
          <w:lang w:val="es-BO"/>
        </w:rPr>
      </w:pPr>
    </w:p>
    <w:p w14:paraId="7C8497C1" w14:textId="77777777" w:rsidR="00880232" w:rsidRDefault="00880232" w:rsidP="001F1D1D">
      <w:pPr>
        <w:jc w:val="both"/>
        <w:rPr>
          <w:rFonts w:cs="Arial"/>
          <w:i/>
          <w:sz w:val="10"/>
          <w:lang w:val="es-BO"/>
        </w:rPr>
      </w:pPr>
    </w:p>
    <w:p w14:paraId="05BECEBD" w14:textId="77777777" w:rsidR="00880232" w:rsidRDefault="00880232" w:rsidP="001F1D1D">
      <w:pPr>
        <w:jc w:val="both"/>
        <w:rPr>
          <w:rFonts w:cs="Arial"/>
          <w:i/>
          <w:sz w:val="10"/>
          <w:lang w:val="es-BO"/>
        </w:rPr>
      </w:pPr>
    </w:p>
    <w:p w14:paraId="040DD373" w14:textId="77777777" w:rsidR="00880232" w:rsidRDefault="00880232" w:rsidP="001F1D1D">
      <w:pPr>
        <w:jc w:val="both"/>
        <w:rPr>
          <w:rFonts w:cs="Arial"/>
          <w:i/>
          <w:sz w:val="10"/>
          <w:lang w:val="es-BO"/>
        </w:rPr>
      </w:pPr>
    </w:p>
    <w:p w14:paraId="21758B64" w14:textId="77777777" w:rsidR="00880232" w:rsidRDefault="00880232" w:rsidP="001F1D1D">
      <w:pPr>
        <w:jc w:val="both"/>
        <w:rPr>
          <w:rFonts w:cs="Arial"/>
          <w:i/>
          <w:sz w:val="10"/>
          <w:lang w:val="es-BO"/>
        </w:rPr>
      </w:pPr>
    </w:p>
    <w:p w14:paraId="3571400A" w14:textId="77777777" w:rsidR="00880232" w:rsidRDefault="00880232" w:rsidP="001F1D1D">
      <w:pPr>
        <w:jc w:val="both"/>
        <w:rPr>
          <w:rFonts w:cs="Arial"/>
          <w:i/>
          <w:sz w:val="10"/>
          <w:lang w:val="es-BO"/>
        </w:rPr>
      </w:pPr>
    </w:p>
    <w:p w14:paraId="54B288C3" w14:textId="77777777" w:rsidR="00880232" w:rsidRDefault="00880232" w:rsidP="001F1D1D">
      <w:pPr>
        <w:jc w:val="both"/>
        <w:rPr>
          <w:rFonts w:cs="Arial"/>
          <w:i/>
          <w:sz w:val="10"/>
          <w:lang w:val="es-BO"/>
        </w:rPr>
      </w:pPr>
    </w:p>
    <w:p w14:paraId="60358578" w14:textId="77777777" w:rsidR="00880232" w:rsidRDefault="00880232" w:rsidP="001F1D1D">
      <w:pPr>
        <w:jc w:val="both"/>
        <w:rPr>
          <w:rFonts w:cs="Arial"/>
          <w:i/>
          <w:sz w:val="10"/>
          <w:lang w:val="es-BO"/>
        </w:rPr>
      </w:pPr>
    </w:p>
    <w:p w14:paraId="004E2444" w14:textId="77777777" w:rsidR="00880232" w:rsidRDefault="00880232" w:rsidP="001F1D1D">
      <w:pPr>
        <w:jc w:val="both"/>
        <w:rPr>
          <w:rFonts w:cs="Arial"/>
          <w:i/>
          <w:sz w:val="10"/>
          <w:lang w:val="es-BO"/>
        </w:rPr>
      </w:pPr>
    </w:p>
    <w:p w14:paraId="50D1E5BF" w14:textId="77777777" w:rsidR="00880232" w:rsidRDefault="00880232" w:rsidP="001F1D1D">
      <w:pPr>
        <w:jc w:val="both"/>
        <w:rPr>
          <w:rFonts w:cs="Arial"/>
          <w:i/>
          <w:sz w:val="10"/>
          <w:lang w:val="es-BO"/>
        </w:rPr>
      </w:pPr>
    </w:p>
    <w:p w14:paraId="1F67AE33" w14:textId="77777777" w:rsidR="00880232" w:rsidRDefault="00880232" w:rsidP="001F1D1D">
      <w:pPr>
        <w:jc w:val="both"/>
        <w:rPr>
          <w:rFonts w:cs="Arial"/>
          <w:i/>
          <w:sz w:val="10"/>
          <w:lang w:val="es-BO"/>
        </w:rPr>
      </w:pPr>
    </w:p>
    <w:p w14:paraId="6792AC46" w14:textId="77777777" w:rsidR="00880232" w:rsidRDefault="00880232" w:rsidP="001F1D1D">
      <w:pPr>
        <w:jc w:val="both"/>
        <w:rPr>
          <w:rFonts w:cs="Arial"/>
          <w:i/>
          <w:sz w:val="10"/>
          <w:lang w:val="es-BO"/>
        </w:rPr>
      </w:pPr>
    </w:p>
    <w:p w14:paraId="00E7D9CB" w14:textId="77777777" w:rsidR="00880232" w:rsidRDefault="00880232" w:rsidP="001F1D1D">
      <w:pPr>
        <w:jc w:val="both"/>
        <w:rPr>
          <w:rFonts w:cs="Arial"/>
          <w:i/>
          <w:sz w:val="10"/>
          <w:lang w:val="es-BO"/>
        </w:rPr>
      </w:pPr>
    </w:p>
    <w:p w14:paraId="599AE47C" w14:textId="77777777" w:rsidR="00880232" w:rsidRDefault="00880232" w:rsidP="001F1D1D">
      <w:pPr>
        <w:jc w:val="both"/>
        <w:rPr>
          <w:rFonts w:cs="Arial"/>
          <w:i/>
          <w:sz w:val="10"/>
          <w:lang w:val="es-BO"/>
        </w:rPr>
      </w:pPr>
    </w:p>
    <w:p w14:paraId="263C5B8A" w14:textId="77777777" w:rsidR="00880232" w:rsidRDefault="00880232" w:rsidP="001F1D1D">
      <w:pPr>
        <w:jc w:val="both"/>
        <w:rPr>
          <w:rFonts w:cs="Arial"/>
          <w:i/>
          <w:sz w:val="10"/>
          <w:lang w:val="es-BO"/>
        </w:rPr>
      </w:pPr>
    </w:p>
    <w:p w14:paraId="7490910D" w14:textId="77777777" w:rsidR="00880232" w:rsidRDefault="00880232" w:rsidP="001F1D1D">
      <w:pPr>
        <w:jc w:val="both"/>
        <w:rPr>
          <w:rFonts w:cs="Arial"/>
          <w:i/>
          <w:sz w:val="10"/>
          <w:lang w:val="es-BO"/>
        </w:rPr>
      </w:pPr>
    </w:p>
    <w:p w14:paraId="69198A58" w14:textId="77777777" w:rsidR="00880232" w:rsidRDefault="00880232" w:rsidP="001F1D1D">
      <w:pPr>
        <w:jc w:val="both"/>
        <w:rPr>
          <w:rFonts w:cs="Arial"/>
          <w:i/>
          <w:sz w:val="10"/>
          <w:lang w:val="es-BO"/>
        </w:rPr>
      </w:pPr>
    </w:p>
    <w:p w14:paraId="13DD3E18" w14:textId="77777777" w:rsidR="00880232" w:rsidRDefault="00880232" w:rsidP="001F1D1D">
      <w:pPr>
        <w:jc w:val="both"/>
        <w:rPr>
          <w:rFonts w:cs="Arial"/>
          <w:i/>
          <w:sz w:val="10"/>
          <w:lang w:val="es-BO"/>
        </w:rPr>
      </w:pPr>
    </w:p>
    <w:p w14:paraId="29A3D651" w14:textId="77777777" w:rsidR="00880232" w:rsidRDefault="00880232" w:rsidP="001F1D1D">
      <w:pPr>
        <w:jc w:val="both"/>
        <w:rPr>
          <w:rFonts w:cs="Arial"/>
          <w:i/>
          <w:sz w:val="10"/>
          <w:lang w:val="es-BO"/>
        </w:rPr>
      </w:pPr>
    </w:p>
    <w:p w14:paraId="0D61B2BA" w14:textId="77777777" w:rsidR="00880232" w:rsidRDefault="00880232" w:rsidP="001F1D1D">
      <w:pPr>
        <w:jc w:val="both"/>
        <w:rPr>
          <w:rFonts w:cs="Arial"/>
          <w:i/>
          <w:sz w:val="10"/>
          <w:lang w:val="es-BO"/>
        </w:rPr>
      </w:pPr>
    </w:p>
    <w:p w14:paraId="7812401D" w14:textId="77777777" w:rsidR="00880232" w:rsidRDefault="00880232" w:rsidP="001F1D1D">
      <w:pPr>
        <w:jc w:val="both"/>
        <w:rPr>
          <w:rFonts w:cs="Arial"/>
          <w:i/>
          <w:sz w:val="10"/>
          <w:lang w:val="es-BO"/>
        </w:rPr>
      </w:pPr>
    </w:p>
    <w:p w14:paraId="6F32A1BA" w14:textId="77777777" w:rsidR="00880232" w:rsidRDefault="00880232" w:rsidP="001F1D1D">
      <w:pPr>
        <w:jc w:val="both"/>
        <w:rPr>
          <w:rFonts w:cs="Arial"/>
          <w:i/>
          <w:sz w:val="10"/>
          <w:lang w:val="es-BO"/>
        </w:rPr>
      </w:pPr>
    </w:p>
    <w:p w14:paraId="15840D1E" w14:textId="77777777" w:rsidR="00880232" w:rsidRDefault="00880232" w:rsidP="00880232">
      <w:pPr>
        <w:jc w:val="center"/>
        <w:rPr>
          <w:rFonts w:cs="Arial"/>
          <w:b/>
          <w:i/>
          <w:sz w:val="20"/>
          <w:szCs w:val="18"/>
          <w:lang w:val="es-BO"/>
        </w:rPr>
      </w:pPr>
    </w:p>
    <w:p w14:paraId="05F7F6D8" w14:textId="77777777" w:rsidR="00880232" w:rsidRDefault="00880232" w:rsidP="00880232">
      <w:pPr>
        <w:jc w:val="center"/>
        <w:rPr>
          <w:rFonts w:cs="Arial"/>
          <w:b/>
          <w:i/>
          <w:sz w:val="20"/>
          <w:szCs w:val="18"/>
          <w:lang w:val="es-BO"/>
        </w:rPr>
      </w:pPr>
    </w:p>
    <w:p w14:paraId="14C55FC3" w14:textId="77777777" w:rsidR="00880232" w:rsidRDefault="00880232" w:rsidP="00880232">
      <w:pPr>
        <w:jc w:val="center"/>
        <w:rPr>
          <w:rFonts w:cs="Arial"/>
          <w:b/>
          <w:i/>
          <w:sz w:val="20"/>
          <w:szCs w:val="18"/>
          <w:lang w:val="es-BO"/>
        </w:rPr>
      </w:pPr>
    </w:p>
    <w:p w14:paraId="72F78484" w14:textId="77777777" w:rsidR="00880232" w:rsidRDefault="00880232" w:rsidP="00880232">
      <w:pPr>
        <w:jc w:val="center"/>
        <w:rPr>
          <w:rFonts w:cs="Arial"/>
          <w:b/>
          <w:i/>
          <w:sz w:val="20"/>
          <w:szCs w:val="18"/>
          <w:lang w:val="es-BO"/>
        </w:rPr>
      </w:pPr>
    </w:p>
    <w:p w14:paraId="1CA3C380" w14:textId="77777777" w:rsidR="00880232" w:rsidRDefault="00880232" w:rsidP="00880232">
      <w:pPr>
        <w:jc w:val="center"/>
        <w:rPr>
          <w:rFonts w:cs="Arial"/>
          <w:b/>
          <w:i/>
          <w:sz w:val="20"/>
          <w:szCs w:val="18"/>
          <w:lang w:val="es-BO"/>
        </w:rPr>
      </w:pPr>
    </w:p>
    <w:p w14:paraId="4353C163" w14:textId="3EB0AC53" w:rsidR="00880232" w:rsidRPr="00880232" w:rsidRDefault="00880232" w:rsidP="00880232">
      <w:pPr>
        <w:jc w:val="center"/>
        <w:rPr>
          <w:rFonts w:cs="Arial"/>
          <w:b/>
          <w:i/>
          <w:sz w:val="20"/>
          <w:szCs w:val="18"/>
          <w:lang w:val="es-BO"/>
        </w:rPr>
      </w:pPr>
      <w:r w:rsidRPr="00880232">
        <w:rPr>
          <w:rFonts w:cs="Arial"/>
          <w:b/>
          <w:i/>
          <w:sz w:val="20"/>
          <w:szCs w:val="18"/>
          <w:lang w:val="es-BO"/>
        </w:rPr>
        <w:t xml:space="preserve">ITEM </w:t>
      </w:r>
      <w:r>
        <w:rPr>
          <w:rFonts w:cs="Arial"/>
          <w:b/>
          <w:i/>
          <w:sz w:val="20"/>
          <w:szCs w:val="18"/>
          <w:lang w:val="es-BO"/>
        </w:rPr>
        <w:t>3</w:t>
      </w:r>
    </w:p>
    <w:p w14:paraId="04734CE4" w14:textId="77777777" w:rsidR="00880232" w:rsidRDefault="00880232" w:rsidP="001F1D1D">
      <w:pPr>
        <w:jc w:val="both"/>
        <w:rPr>
          <w:rFonts w:cs="Arial"/>
          <w:i/>
          <w:sz w:val="10"/>
          <w:lang w:val="es-BO"/>
        </w:rPr>
      </w:pPr>
    </w:p>
    <w:p w14:paraId="720BF9E1" w14:textId="77777777" w:rsidR="00A21422" w:rsidRPr="00424476" w:rsidRDefault="00A21422" w:rsidP="001F1D1D">
      <w:pPr>
        <w:jc w:val="both"/>
        <w:rPr>
          <w:rFonts w:cs="Arial"/>
          <w:i/>
          <w:sz w:val="10"/>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BA22BA" w:rsidRPr="00880232" w14:paraId="155D64A4" w14:textId="77777777" w:rsidTr="00BA22BA">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047F86A1"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2B5C7767"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DATOS COMPLETADOS POR EL PROPONENTE</w:t>
            </w:r>
          </w:p>
        </w:tc>
      </w:tr>
      <w:tr w:rsidR="00BA22BA" w:rsidRPr="00880232" w14:paraId="188E2374" w14:textId="77777777" w:rsidTr="00424476">
        <w:trPr>
          <w:trHeight w:val="601"/>
        </w:trPr>
        <w:tc>
          <w:tcPr>
            <w:tcW w:w="453" w:type="dxa"/>
            <w:tcBorders>
              <w:top w:val="single" w:sz="4" w:space="0" w:color="auto"/>
              <w:left w:val="single" w:sz="12" w:space="0" w:color="auto"/>
            </w:tcBorders>
            <w:shd w:val="clear" w:color="auto" w:fill="C6D9F1" w:themeFill="text2" w:themeFillTint="33"/>
            <w:vAlign w:val="center"/>
          </w:tcPr>
          <w:p w14:paraId="3AEAA039" w14:textId="77777777" w:rsidR="00BA22BA" w:rsidRPr="00880232" w:rsidRDefault="00BA22BA" w:rsidP="00BA22BA">
            <w:pPr>
              <w:jc w:val="center"/>
              <w:rPr>
                <w:sz w:val="18"/>
                <w:szCs w:val="18"/>
                <w:lang w:val="es-BO"/>
              </w:rPr>
            </w:pPr>
            <w:r w:rsidRPr="00880232">
              <w:rPr>
                <w:sz w:val="18"/>
                <w:szCs w:val="18"/>
                <w:lang w:val="es-BO"/>
              </w:rPr>
              <w:br w:type="page"/>
            </w:r>
            <w:r w:rsidRPr="00880232">
              <w:rPr>
                <w:rFonts w:ascii="Arial" w:hAnsi="Arial" w:cs="Arial"/>
                <w:b/>
                <w:sz w:val="18"/>
                <w:szCs w:val="18"/>
                <w:lang w:val="es-BO"/>
              </w:rPr>
              <w:t>Ítem</w:t>
            </w:r>
          </w:p>
        </w:tc>
        <w:tc>
          <w:tcPr>
            <w:tcW w:w="4552" w:type="dxa"/>
            <w:tcBorders>
              <w:top w:val="single" w:sz="4" w:space="0" w:color="auto"/>
            </w:tcBorders>
            <w:shd w:val="clear" w:color="auto" w:fill="C6D9F1" w:themeFill="text2" w:themeFillTint="33"/>
            <w:vAlign w:val="center"/>
          </w:tcPr>
          <w:p w14:paraId="561190D5"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7AEE2B52"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Cantidad (*)</w:t>
            </w:r>
          </w:p>
        </w:tc>
        <w:tc>
          <w:tcPr>
            <w:tcW w:w="1134" w:type="dxa"/>
            <w:tcBorders>
              <w:top w:val="single" w:sz="4" w:space="0" w:color="auto"/>
            </w:tcBorders>
            <w:shd w:val="clear" w:color="auto" w:fill="C6D9F1" w:themeFill="text2" w:themeFillTint="33"/>
            <w:vAlign w:val="center"/>
          </w:tcPr>
          <w:p w14:paraId="1E00D0DE"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205993AA"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total</w:t>
            </w:r>
          </w:p>
        </w:tc>
        <w:tc>
          <w:tcPr>
            <w:tcW w:w="3601" w:type="dxa"/>
            <w:tcBorders>
              <w:top w:val="single" w:sz="4" w:space="0" w:color="auto"/>
              <w:right w:val="single" w:sz="4" w:space="0" w:color="auto"/>
            </w:tcBorders>
            <w:shd w:val="clear" w:color="auto" w:fill="DEEAF6"/>
            <w:vAlign w:val="center"/>
          </w:tcPr>
          <w:p w14:paraId="2782B162"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5BDBC129" w14:textId="77777777" w:rsidR="00BA22BA" w:rsidRPr="00880232" w:rsidRDefault="00BA22BA" w:rsidP="00BA22BA">
            <w:pPr>
              <w:jc w:val="center"/>
              <w:rPr>
                <w:rFonts w:ascii="Arial" w:hAnsi="Arial" w:cs="Arial"/>
                <w:b/>
                <w:sz w:val="18"/>
                <w:szCs w:val="18"/>
                <w:lang w:val="es-BO"/>
              </w:rPr>
            </w:pPr>
            <w:r w:rsidRPr="00880232">
              <w:rPr>
                <w:rFonts w:ascii="Arial" w:hAnsi="Arial" w:cs="Arial"/>
                <w:b/>
                <w:sz w:val="18"/>
                <w:szCs w:val="18"/>
                <w:lang w:val="es-BO"/>
              </w:rPr>
              <w:t>Precio total (**)</w:t>
            </w:r>
          </w:p>
        </w:tc>
      </w:tr>
      <w:tr w:rsidR="00BA22BA" w:rsidRPr="00880232" w14:paraId="43442510" w14:textId="77777777" w:rsidTr="00BA22BA">
        <w:tc>
          <w:tcPr>
            <w:tcW w:w="453" w:type="dxa"/>
            <w:tcBorders>
              <w:top w:val="single" w:sz="4" w:space="0" w:color="auto"/>
              <w:left w:val="single" w:sz="12" w:space="0" w:color="auto"/>
              <w:bottom w:val="single" w:sz="4" w:space="0" w:color="auto"/>
            </w:tcBorders>
          </w:tcPr>
          <w:p w14:paraId="56C914A4" w14:textId="77777777" w:rsidR="00BA22BA" w:rsidRPr="00880232" w:rsidRDefault="00BA22BA" w:rsidP="00BA22BA">
            <w:pPr>
              <w:jc w:val="center"/>
              <w:rPr>
                <w:rFonts w:ascii="Century Gothic" w:hAnsi="Century Gothic" w:cs="Arial"/>
                <w:b/>
                <w:sz w:val="18"/>
                <w:szCs w:val="18"/>
                <w:lang w:val="es-BO"/>
              </w:rPr>
            </w:pPr>
            <w:r w:rsidRPr="00880232">
              <w:rPr>
                <w:rFonts w:ascii="Century Gothic" w:hAnsi="Century Gothic" w:cs="Arial"/>
                <w:b/>
                <w:sz w:val="18"/>
                <w:szCs w:val="18"/>
                <w:lang w:val="es-BO"/>
              </w:rPr>
              <w:t>3</w:t>
            </w:r>
          </w:p>
        </w:tc>
        <w:tc>
          <w:tcPr>
            <w:tcW w:w="4552" w:type="dxa"/>
            <w:tcBorders>
              <w:top w:val="single" w:sz="4" w:space="0" w:color="auto"/>
              <w:bottom w:val="single" w:sz="4" w:space="0" w:color="auto"/>
            </w:tcBorders>
            <w:shd w:val="clear" w:color="auto" w:fill="auto"/>
            <w:vAlign w:val="bottom"/>
          </w:tcPr>
          <w:p w14:paraId="7B29C618" w14:textId="77777777" w:rsidR="00BA22BA" w:rsidRPr="00880232" w:rsidRDefault="00BA22BA" w:rsidP="00BA22BA">
            <w:pPr>
              <w:rPr>
                <w:rFonts w:ascii="Century Gothic" w:hAnsi="Century Gothic" w:cs="Arial"/>
                <w:sz w:val="18"/>
                <w:szCs w:val="18"/>
                <w:lang w:val="es-BO"/>
              </w:rPr>
            </w:pPr>
            <w:r w:rsidRPr="00880232">
              <w:rPr>
                <w:rFonts w:ascii="Century Gothic" w:hAnsi="Century Gothic"/>
                <w:bCs/>
                <w:sz w:val="18"/>
                <w:szCs w:val="18"/>
                <w:lang w:eastAsia="es-BO"/>
              </w:rPr>
              <w:t xml:space="preserve">SERVICIO DE CONTROL DE PLAGAS PARA LA GESTIÓN 2021 - RAIT </w:t>
            </w:r>
          </w:p>
        </w:tc>
        <w:tc>
          <w:tcPr>
            <w:tcW w:w="1275" w:type="dxa"/>
            <w:tcBorders>
              <w:top w:val="single" w:sz="4" w:space="0" w:color="auto"/>
              <w:bottom w:val="single" w:sz="4" w:space="0" w:color="auto"/>
            </w:tcBorders>
            <w:shd w:val="clear" w:color="auto" w:fill="auto"/>
            <w:vAlign w:val="center"/>
          </w:tcPr>
          <w:p w14:paraId="0CA183DA" w14:textId="77777777" w:rsidR="00BA22BA" w:rsidRPr="00880232" w:rsidRDefault="00BA22BA" w:rsidP="00BA22BA">
            <w:pPr>
              <w:jc w:val="center"/>
              <w:rPr>
                <w:rFonts w:ascii="Century Gothic" w:hAnsi="Century Gothic"/>
                <w:bCs/>
                <w:sz w:val="18"/>
                <w:szCs w:val="18"/>
                <w:lang w:eastAsia="es-BO"/>
              </w:rPr>
            </w:pPr>
            <w:r w:rsidRPr="00880232">
              <w:rPr>
                <w:rFonts w:ascii="Century Gothic" w:hAnsi="Century Gothic"/>
                <w:bCs/>
                <w:sz w:val="18"/>
                <w:szCs w:val="18"/>
                <w:lang w:eastAsia="es-BO"/>
              </w:rPr>
              <w:t>3</w:t>
            </w:r>
          </w:p>
        </w:tc>
        <w:tc>
          <w:tcPr>
            <w:tcW w:w="1134" w:type="dxa"/>
            <w:tcBorders>
              <w:top w:val="single" w:sz="4" w:space="0" w:color="auto"/>
              <w:bottom w:val="single" w:sz="4" w:space="0" w:color="auto"/>
            </w:tcBorders>
            <w:shd w:val="clear" w:color="auto" w:fill="auto"/>
            <w:vAlign w:val="center"/>
          </w:tcPr>
          <w:p w14:paraId="2B4C02DC" w14:textId="77777777" w:rsidR="00BA22BA" w:rsidRPr="00880232" w:rsidRDefault="00BA22BA" w:rsidP="00BA22BA">
            <w:pPr>
              <w:jc w:val="right"/>
              <w:rPr>
                <w:rFonts w:ascii="Century Gothic" w:hAnsi="Century Gothic"/>
                <w:bCs/>
                <w:sz w:val="18"/>
                <w:szCs w:val="18"/>
                <w:lang w:eastAsia="es-BO"/>
              </w:rPr>
            </w:pPr>
            <w:r w:rsidRPr="00880232">
              <w:rPr>
                <w:rFonts w:ascii="Century Gothic" w:hAnsi="Century Gothic"/>
                <w:bCs/>
                <w:sz w:val="18"/>
                <w:szCs w:val="18"/>
                <w:lang w:eastAsia="es-BO"/>
              </w:rPr>
              <w:t>6.825,00</w:t>
            </w:r>
          </w:p>
        </w:tc>
        <w:tc>
          <w:tcPr>
            <w:tcW w:w="1134" w:type="dxa"/>
            <w:tcBorders>
              <w:top w:val="single" w:sz="4" w:space="0" w:color="auto"/>
              <w:bottom w:val="single" w:sz="4" w:space="0" w:color="auto"/>
              <w:right w:val="single" w:sz="12" w:space="0" w:color="auto"/>
            </w:tcBorders>
            <w:shd w:val="clear" w:color="auto" w:fill="auto"/>
            <w:vAlign w:val="center"/>
          </w:tcPr>
          <w:p w14:paraId="1E168266" w14:textId="77777777" w:rsidR="00BA22BA" w:rsidRPr="00880232" w:rsidRDefault="00BA22BA" w:rsidP="00BA22BA">
            <w:pPr>
              <w:jc w:val="right"/>
              <w:rPr>
                <w:rFonts w:ascii="Century Gothic" w:hAnsi="Century Gothic"/>
                <w:bCs/>
                <w:sz w:val="18"/>
                <w:szCs w:val="18"/>
                <w:lang w:eastAsia="es-BO"/>
              </w:rPr>
            </w:pPr>
            <w:r w:rsidRPr="00880232">
              <w:rPr>
                <w:rFonts w:ascii="Century Gothic" w:hAnsi="Century Gothic"/>
                <w:bCs/>
                <w:sz w:val="18"/>
                <w:szCs w:val="18"/>
                <w:lang w:eastAsia="es-BO"/>
              </w:rPr>
              <w:t>20.475,00</w:t>
            </w:r>
          </w:p>
        </w:tc>
        <w:tc>
          <w:tcPr>
            <w:tcW w:w="3601" w:type="dxa"/>
            <w:tcBorders>
              <w:top w:val="single" w:sz="4" w:space="0" w:color="auto"/>
              <w:bottom w:val="single" w:sz="4" w:space="0" w:color="auto"/>
              <w:right w:val="single" w:sz="4" w:space="0" w:color="auto"/>
            </w:tcBorders>
          </w:tcPr>
          <w:p w14:paraId="609539AD" w14:textId="77777777" w:rsidR="00BA22BA" w:rsidRPr="00880232" w:rsidRDefault="00BA22BA" w:rsidP="00BA22BA">
            <w:pPr>
              <w:rPr>
                <w:rFonts w:ascii="Arial" w:hAnsi="Arial" w:cs="Arial"/>
                <w:sz w:val="18"/>
                <w:szCs w:val="18"/>
                <w:lang w:val="es-BO"/>
              </w:rPr>
            </w:pPr>
          </w:p>
        </w:tc>
        <w:tc>
          <w:tcPr>
            <w:tcW w:w="1799" w:type="dxa"/>
            <w:tcBorders>
              <w:top w:val="single" w:sz="4" w:space="0" w:color="auto"/>
              <w:left w:val="single" w:sz="4" w:space="0" w:color="auto"/>
              <w:bottom w:val="single" w:sz="4" w:space="0" w:color="auto"/>
              <w:right w:val="single" w:sz="12" w:space="0" w:color="auto"/>
            </w:tcBorders>
          </w:tcPr>
          <w:p w14:paraId="57D28BA5" w14:textId="77777777" w:rsidR="00BA22BA" w:rsidRPr="00880232" w:rsidRDefault="00BA22BA" w:rsidP="00BA22BA">
            <w:pPr>
              <w:rPr>
                <w:rFonts w:ascii="Arial" w:hAnsi="Arial" w:cs="Arial"/>
                <w:sz w:val="18"/>
                <w:szCs w:val="18"/>
                <w:lang w:val="es-BO"/>
              </w:rPr>
            </w:pPr>
          </w:p>
        </w:tc>
      </w:tr>
      <w:tr w:rsidR="00BA22BA" w:rsidRPr="00880232" w14:paraId="306460A8" w14:textId="77777777" w:rsidTr="00BA22BA">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0BCC5FEA" w14:textId="77777777" w:rsidR="00BA22BA" w:rsidRPr="00880232" w:rsidRDefault="00BA22BA" w:rsidP="00BA22BA">
            <w:pPr>
              <w:jc w:val="right"/>
              <w:rPr>
                <w:rFonts w:ascii="Century Gothic" w:hAnsi="Century Gothic" w:cs="Arial"/>
                <w:b/>
                <w:sz w:val="18"/>
                <w:szCs w:val="18"/>
                <w:lang w:val="es-BO"/>
              </w:rPr>
            </w:pPr>
            <w:r w:rsidRPr="00880232">
              <w:rPr>
                <w:rFonts w:ascii="Century Gothic" w:hAnsi="Century Gothic" w:cs="Arial"/>
                <w:b/>
                <w:sz w:val="18"/>
                <w:szCs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3A88532C" w14:textId="368FD89A" w:rsidR="00BA22BA" w:rsidRPr="00880232" w:rsidRDefault="00424476" w:rsidP="00BA22BA">
            <w:pPr>
              <w:jc w:val="right"/>
              <w:rPr>
                <w:rFonts w:ascii="Century Gothic" w:hAnsi="Century Gothic" w:cs="Arial"/>
                <w:b/>
                <w:sz w:val="18"/>
                <w:szCs w:val="18"/>
                <w:lang w:val="es-BO"/>
              </w:rPr>
            </w:pPr>
            <w:r w:rsidRPr="00880232">
              <w:rPr>
                <w:rFonts w:ascii="Century Gothic" w:hAnsi="Century Gothic" w:cs="Arial"/>
                <w:b/>
                <w:sz w:val="18"/>
                <w:szCs w:val="18"/>
              </w:rPr>
              <w:t>20.475,00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1AEB9D8C" w14:textId="77777777" w:rsidR="00BA22BA" w:rsidRPr="00880232" w:rsidRDefault="00BA22BA" w:rsidP="00BA22BA">
            <w:pPr>
              <w:jc w:val="right"/>
              <w:rPr>
                <w:rFonts w:ascii="Arial" w:hAnsi="Arial" w:cs="Arial"/>
                <w:b/>
                <w:sz w:val="18"/>
                <w:szCs w:val="18"/>
                <w:lang w:val="es-BO"/>
              </w:rPr>
            </w:pPr>
            <w:r w:rsidRPr="00880232">
              <w:rPr>
                <w:rFonts w:ascii="Arial" w:hAnsi="Arial" w:cs="Arial"/>
                <w:b/>
                <w:sz w:val="18"/>
                <w:szCs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5C07C02D" w14:textId="77777777" w:rsidR="00BA22BA" w:rsidRPr="00880232" w:rsidRDefault="00BA22BA" w:rsidP="00BA22BA">
            <w:pPr>
              <w:jc w:val="right"/>
              <w:rPr>
                <w:rFonts w:ascii="Arial" w:hAnsi="Arial" w:cs="Arial"/>
                <w:b/>
                <w:sz w:val="18"/>
                <w:szCs w:val="18"/>
                <w:lang w:val="es-BO"/>
              </w:rPr>
            </w:pPr>
          </w:p>
        </w:tc>
      </w:tr>
      <w:tr w:rsidR="00BA22BA" w:rsidRPr="00880232" w14:paraId="4145E982" w14:textId="77777777" w:rsidTr="00BA22BA">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15DCCC80" w14:textId="77777777" w:rsidR="00BA22BA" w:rsidRPr="00880232" w:rsidRDefault="00BA22BA" w:rsidP="00BA22BA">
            <w:pPr>
              <w:jc w:val="right"/>
              <w:rPr>
                <w:rFonts w:ascii="Arial" w:hAnsi="Arial" w:cs="Arial"/>
                <w:b/>
                <w:sz w:val="18"/>
                <w:szCs w:val="18"/>
                <w:lang w:val="es-BO"/>
              </w:rPr>
            </w:pPr>
          </w:p>
          <w:p w14:paraId="529DF835" w14:textId="77777777" w:rsidR="00BA22BA" w:rsidRPr="00880232" w:rsidRDefault="00BA22BA" w:rsidP="00BA22BA">
            <w:pPr>
              <w:jc w:val="right"/>
              <w:rPr>
                <w:rFonts w:ascii="Arial" w:hAnsi="Arial" w:cs="Arial"/>
                <w:b/>
                <w:sz w:val="18"/>
                <w:szCs w:val="18"/>
                <w:lang w:val="es-BO"/>
              </w:rPr>
            </w:pPr>
          </w:p>
          <w:p w14:paraId="1147DB74" w14:textId="77777777" w:rsidR="00BA22BA" w:rsidRPr="00880232" w:rsidRDefault="00BA22BA" w:rsidP="00BA22BA">
            <w:pPr>
              <w:jc w:val="right"/>
              <w:rPr>
                <w:rFonts w:ascii="Arial" w:hAnsi="Arial" w:cs="Arial"/>
                <w:b/>
                <w:sz w:val="18"/>
                <w:szCs w:val="18"/>
                <w:lang w:val="es-BO"/>
              </w:rPr>
            </w:pPr>
          </w:p>
          <w:p w14:paraId="0CBAAE96" w14:textId="77777777" w:rsidR="00BA22BA" w:rsidRPr="00880232" w:rsidRDefault="00BA22BA" w:rsidP="00BA22BA">
            <w:pPr>
              <w:jc w:val="right"/>
              <w:rPr>
                <w:rFonts w:ascii="Arial" w:hAnsi="Arial" w:cs="Arial"/>
                <w:b/>
                <w:sz w:val="18"/>
                <w:szCs w:val="18"/>
                <w:lang w:val="es-BO"/>
              </w:rPr>
            </w:pPr>
            <w:r w:rsidRPr="00880232">
              <w:rPr>
                <w:rFonts w:ascii="Arial" w:hAnsi="Arial" w:cs="Arial"/>
                <w:b/>
                <w:sz w:val="18"/>
                <w:szCs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70C861DE" w14:textId="34C0BD96" w:rsidR="00BA22BA" w:rsidRPr="00880232" w:rsidRDefault="00424476" w:rsidP="00BA22BA">
            <w:pPr>
              <w:jc w:val="right"/>
              <w:rPr>
                <w:rFonts w:ascii="Arial" w:hAnsi="Arial" w:cs="Arial"/>
                <w:b/>
                <w:sz w:val="18"/>
                <w:szCs w:val="18"/>
                <w:lang w:val="es-BO"/>
              </w:rPr>
            </w:pPr>
            <w:r w:rsidRPr="00880232">
              <w:rPr>
                <w:rFonts w:ascii="Arial" w:hAnsi="Arial" w:cs="Arial"/>
                <w:b/>
                <w:sz w:val="18"/>
                <w:szCs w:val="18"/>
                <w:lang w:val="es-BO"/>
              </w:rPr>
              <w:t>Veinte Mil Cuatrocientos Setenta y Cinco</w:t>
            </w:r>
            <w:r w:rsidR="00BA22BA" w:rsidRPr="00880232">
              <w:rPr>
                <w:rFonts w:ascii="Arial" w:hAnsi="Arial" w:cs="Arial"/>
                <w:b/>
                <w:sz w:val="18"/>
                <w:szCs w:val="18"/>
                <w:lang w:val="es-BO"/>
              </w:rPr>
              <w:t xml:space="preserve"> 00/100 Bolivianos</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525F7663" w14:textId="77777777" w:rsidR="00BA22BA" w:rsidRPr="00880232" w:rsidRDefault="00BA22BA" w:rsidP="00BA22BA">
            <w:pPr>
              <w:jc w:val="right"/>
              <w:rPr>
                <w:rFonts w:ascii="Arial" w:hAnsi="Arial" w:cs="Arial"/>
                <w:b/>
                <w:sz w:val="18"/>
                <w:szCs w:val="18"/>
                <w:lang w:val="es-BO"/>
              </w:rPr>
            </w:pPr>
            <w:r w:rsidRPr="00880232">
              <w:rPr>
                <w:rFonts w:ascii="Arial" w:hAnsi="Arial" w:cs="Arial"/>
                <w:b/>
                <w:sz w:val="18"/>
                <w:szCs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334D8DCE" w14:textId="77777777" w:rsidR="00BA22BA" w:rsidRPr="00880232" w:rsidRDefault="00BA22BA" w:rsidP="00BA22BA">
            <w:pPr>
              <w:jc w:val="right"/>
              <w:rPr>
                <w:rFonts w:ascii="Arial" w:hAnsi="Arial" w:cs="Arial"/>
                <w:b/>
                <w:sz w:val="18"/>
                <w:szCs w:val="18"/>
                <w:lang w:val="es-BO"/>
              </w:rPr>
            </w:pPr>
          </w:p>
        </w:tc>
      </w:tr>
    </w:tbl>
    <w:p w14:paraId="0F95EF4B" w14:textId="77777777" w:rsidR="00424476" w:rsidRDefault="00BA22BA" w:rsidP="001F1D1D">
      <w:pPr>
        <w:jc w:val="both"/>
        <w:rPr>
          <w:rFonts w:cs="Arial"/>
          <w:i/>
          <w:lang w:val="es-BO"/>
        </w:rPr>
      </w:pPr>
      <w:r w:rsidRPr="00A40276">
        <w:rPr>
          <w:rFonts w:cs="Arial"/>
          <w:i/>
          <w:lang w:val="es-BO"/>
        </w:rPr>
        <w:t xml:space="preserve"> </w:t>
      </w:r>
    </w:p>
    <w:p w14:paraId="1ACFAF84" w14:textId="77777777" w:rsidR="00880232" w:rsidRDefault="00880232" w:rsidP="001F1D1D">
      <w:pPr>
        <w:jc w:val="both"/>
        <w:rPr>
          <w:rFonts w:cs="Arial"/>
          <w:i/>
          <w:lang w:val="es-BO"/>
        </w:rPr>
      </w:pPr>
    </w:p>
    <w:p w14:paraId="2C8D19BF" w14:textId="77777777" w:rsidR="00880232" w:rsidRDefault="00880232" w:rsidP="001F1D1D">
      <w:pPr>
        <w:jc w:val="both"/>
        <w:rPr>
          <w:rFonts w:cs="Arial"/>
          <w:i/>
          <w:lang w:val="es-BO"/>
        </w:rPr>
      </w:pPr>
    </w:p>
    <w:p w14:paraId="3C21701B" w14:textId="77777777" w:rsidR="00880232" w:rsidRDefault="00880232" w:rsidP="001F1D1D">
      <w:pPr>
        <w:jc w:val="both"/>
        <w:rPr>
          <w:rFonts w:cs="Arial"/>
          <w:i/>
          <w:lang w:val="es-BO"/>
        </w:rPr>
      </w:pPr>
    </w:p>
    <w:p w14:paraId="69D68CBB" w14:textId="77777777" w:rsidR="00880232" w:rsidRDefault="00880232" w:rsidP="001F1D1D">
      <w:pPr>
        <w:jc w:val="both"/>
        <w:rPr>
          <w:rFonts w:cs="Arial"/>
          <w:i/>
          <w:lang w:val="es-BO"/>
        </w:rPr>
      </w:pPr>
    </w:p>
    <w:p w14:paraId="66E1C25D" w14:textId="77777777" w:rsidR="00880232" w:rsidRDefault="00880232" w:rsidP="001F1D1D">
      <w:pPr>
        <w:jc w:val="both"/>
        <w:rPr>
          <w:rFonts w:cs="Arial"/>
          <w:i/>
          <w:lang w:val="es-BO"/>
        </w:rPr>
      </w:pPr>
    </w:p>
    <w:p w14:paraId="7DEA6138" w14:textId="77777777" w:rsidR="00880232" w:rsidRDefault="00880232" w:rsidP="001F1D1D">
      <w:pPr>
        <w:jc w:val="both"/>
        <w:rPr>
          <w:rFonts w:cs="Arial"/>
          <w:i/>
          <w:lang w:val="es-BO"/>
        </w:rPr>
      </w:pPr>
    </w:p>
    <w:p w14:paraId="23A08FB7" w14:textId="77777777" w:rsidR="00880232" w:rsidRDefault="00880232" w:rsidP="001F1D1D">
      <w:pPr>
        <w:jc w:val="both"/>
        <w:rPr>
          <w:rFonts w:cs="Arial"/>
          <w:i/>
          <w:lang w:val="es-BO"/>
        </w:rPr>
      </w:pPr>
    </w:p>
    <w:p w14:paraId="61B62862" w14:textId="77777777" w:rsidR="00880232" w:rsidRDefault="00880232" w:rsidP="001F1D1D">
      <w:pPr>
        <w:jc w:val="both"/>
        <w:rPr>
          <w:rFonts w:cs="Arial"/>
          <w:i/>
          <w:lang w:val="es-BO"/>
        </w:rPr>
      </w:pPr>
    </w:p>
    <w:p w14:paraId="24382DB1" w14:textId="77777777" w:rsidR="00880232" w:rsidRDefault="00880232" w:rsidP="001F1D1D">
      <w:pPr>
        <w:jc w:val="both"/>
        <w:rPr>
          <w:rFonts w:cs="Arial"/>
          <w:i/>
          <w:lang w:val="es-BO"/>
        </w:rPr>
      </w:pPr>
    </w:p>
    <w:p w14:paraId="1A3D9CF8" w14:textId="77777777" w:rsidR="00880232" w:rsidRDefault="00880232" w:rsidP="001F1D1D">
      <w:pPr>
        <w:jc w:val="both"/>
        <w:rPr>
          <w:rFonts w:cs="Arial"/>
          <w:i/>
          <w:lang w:val="es-BO"/>
        </w:rPr>
      </w:pPr>
    </w:p>
    <w:p w14:paraId="48BB9C60" w14:textId="77777777" w:rsidR="00880232" w:rsidRDefault="00880232" w:rsidP="001F1D1D">
      <w:pPr>
        <w:jc w:val="both"/>
        <w:rPr>
          <w:rFonts w:cs="Arial"/>
          <w:i/>
          <w:lang w:val="es-BO"/>
        </w:rPr>
      </w:pPr>
    </w:p>
    <w:p w14:paraId="606AF740" w14:textId="77777777" w:rsidR="00880232" w:rsidRDefault="00880232" w:rsidP="001F1D1D">
      <w:pPr>
        <w:jc w:val="both"/>
        <w:rPr>
          <w:rFonts w:cs="Arial"/>
          <w:i/>
          <w:lang w:val="es-BO"/>
        </w:rPr>
      </w:pPr>
    </w:p>
    <w:p w14:paraId="029C2D11" w14:textId="77777777" w:rsidR="00880232" w:rsidRDefault="00880232" w:rsidP="001F1D1D">
      <w:pPr>
        <w:jc w:val="both"/>
        <w:rPr>
          <w:rFonts w:cs="Arial"/>
          <w:i/>
          <w:lang w:val="es-BO"/>
        </w:rPr>
      </w:pPr>
    </w:p>
    <w:p w14:paraId="3C799E59" w14:textId="77777777" w:rsidR="00880232" w:rsidRDefault="00880232" w:rsidP="001F1D1D">
      <w:pPr>
        <w:jc w:val="both"/>
        <w:rPr>
          <w:rFonts w:cs="Arial"/>
          <w:i/>
          <w:lang w:val="es-BO"/>
        </w:rPr>
      </w:pPr>
    </w:p>
    <w:p w14:paraId="20BC8684" w14:textId="77777777" w:rsidR="00880232" w:rsidRDefault="00880232" w:rsidP="001F1D1D">
      <w:pPr>
        <w:jc w:val="both"/>
        <w:rPr>
          <w:rFonts w:cs="Arial"/>
          <w:i/>
          <w:lang w:val="es-BO"/>
        </w:rPr>
      </w:pPr>
    </w:p>
    <w:p w14:paraId="7B8139AF" w14:textId="77777777" w:rsidR="00880232" w:rsidRDefault="00880232" w:rsidP="001F1D1D">
      <w:pPr>
        <w:jc w:val="both"/>
        <w:rPr>
          <w:rFonts w:cs="Arial"/>
          <w:i/>
          <w:lang w:val="es-BO"/>
        </w:rPr>
      </w:pPr>
    </w:p>
    <w:p w14:paraId="278EF692" w14:textId="77777777" w:rsidR="00880232" w:rsidRDefault="00880232" w:rsidP="001F1D1D">
      <w:pPr>
        <w:jc w:val="both"/>
        <w:rPr>
          <w:rFonts w:cs="Arial"/>
          <w:i/>
          <w:lang w:val="es-BO"/>
        </w:rPr>
      </w:pPr>
    </w:p>
    <w:p w14:paraId="32960C97" w14:textId="77777777" w:rsidR="00880232" w:rsidRDefault="00880232" w:rsidP="001F1D1D">
      <w:pPr>
        <w:jc w:val="both"/>
        <w:rPr>
          <w:rFonts w:cs="Arial"/>
          <w:i/>
          <w:lang w:val="es-BO"/>
        </w:rPr>
      </w:pPr>
    </w:p>
    <w:p w14:paraId="416DD69F" w14:textId="77777777" w:rsidR="00880232" w:rsidRDefault="00880232" w:rsidP="001F1D1D">
      <w:pPr>
        <w:jc w:val="both"/>
        <w:rPr>
          <w:rFonts w:cs="Arial"/>
          <w:i/>
          <w:lang w:val="es-BO"/>
        </w:rPr>
      </w:pPr>
    </w:p>
    <w:p w14:paraId="2DCF5C77" w14:textId="77777777" w:rsidR="00880232" w:rsidRDefault="00880232" w:rsidP="001F1D1D">
      <w:pPr>
        <w:jc w:val="both"/>
        <w:rPr>
          <w:rFonts w:cs="Arial"/>
          <w:i/>
          <w:lang w:val="es-BO"/>
        </w:rPr>
      </w:pPr>
    </w:p>
    <w:p w14:paraId="071B1EBF" w14:textId="77777777" w:rsidR="00880232" w:rsidRDefault="00880232" w:rsidP="001F1D1D">
      <w:pPr>
        <w:jc w:val="both"/>
        <w:rPr>
          <w:rFonts w:cs="Arial"/>
          <w:i/>
          <w:lang w:val="es-BO"/>
        </w:rPr>
      </w:pPr>
    </w:p>
    <w:p w14:paraId="56BCC93C" w14:textId="77777777" w:rsidR="00880232" w:rsidRDefault="00880232" w:rsidP="001F1D1D">
      <w:pPr>
        <w:jc w:val="both"/>
        <w:rPr>
          <w:rFonts w:cs="Arial"/>
          <w:i/>
          <w:lang w:val="es-BO"/>
        </w:rPr>
      </w:pPr>
    </w:p>
    <w:p w14:paraId="2380E076" w14:textId="77777777" w:rsidR="00880232" w:rsidRDefault="00880232" w:rsidP="001F1D1D">
      <w:pPr>
        <w:jc w:val="both"/>
        <w:rPr>
          <w:rFonts w:cs="Arial"/>
          <w:i/>
          <w:lang w:val="es-BO"/>
        </w:rPr>
      </w:pPr>
    </w:p>
    <w:p w14:paraId="36772CE0" w14:textId="77777777" w:rsidR="00880232" w:rsidRDefault="00880232" w:rsidP="001F1D1D">
      <w:pPr>
        <w:jc w:val="both"/>
        <w:rPr>
          <w:rFonts w:cs="Arial"/>
          <w:i/>
          <w:lang w:val="es-BO"/>
        </w:rPr>
      </w:pPr>
    </w:p>
    <w:p w14:paraId="76D44624" w14:textId="6814FA62" w:rsidR="00880232" w:rsidRPr="00880232" w:rsidRDefault="00880232" w:rsidP="00880232">
      <w:pPr>
        <w:jc w:val="center"/>
        <w:rPr>
          <w:rFonts w:cs="Arial"/>
          <w:b/>
          <w:i/>
          <w:sz w:val="20"/>
          <w:szCs w:val="18"/>
          <w:lang w:val="es-BO"/>
        </w:rPr>
      </w:pPr>
      <w:r w:rsidRPr="00880232">
        <w:rPr>
          <w:rFonts w:cs="Arial"/>
          <w:b/>
          <w:i/>
          <w:sz w:val="20"/>
          <w:szCs w:val="18"/>
          <w:lang w:val="es-BO"/>
        </w:rPr>
        <w:t xml:space="preserve">ITEM </w:t>
      </w:r>
      <w:r>
        <w:rPr>
          <w:rFonts w:cs="Arial"/>
          <w:b/>
          <w:i/>
          <w:sz w:val="20"/>
          <w:szCs w:val="18"/>
          <w:lang w:val="es-BO"/>
        </w:rPr>
        <w:t>4</w:t>
      </w:r>
    </w:p>
    <w:p w14:paraId="3562DF7A" w14:textId="77777777" w:rsidR="00880232" w:rsidRDefault="00880232" w:rsidP="001F1D1D">
      <w:pPr>
        <w:jc w:val="both"/>
        <w:rPr>
          <w:rFonts w:cs="Arial"/>
          <w:i/>
          <w:lang w:val="es-BO"/>
        </w:rPr>
      </w:pPr>
    </w:p>
    <w:p w14:paraId="2D240B16" w14:textId="77777777" w:rsidR="00880232" w:rsidRDefault="00880232" w:rsidP="001F1D1D">
      <w:pPr>
        <w:jc w:val="both"/>
        <w:rPr>
          <w:rFonts w:cs="Arial"/>
          <w:i/>
          <w:lang w:val="es-BO"/>
        </w:rPr>
      </w:pPr>
    </w:p>
    <w:p w14:paraId="5ACA1492" w14:textId="77777777" w:rsidR="00880232" w:rsidRPr="00A21422" w:rsidRDefault="00880232" w:rsidP="001F1D1D">
      <w:pPr>
        <w:jc w:val="both"/>
        <w:rPr>
          <w:rFonts w:cs="Arial"/>
          <w:i/>
          <w:sz w:val="10"/>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424476" w:rsidRPr="00880232" w14:paraId="43809E66" w14:textId="77777777" w:rsidTr="00D63ABC">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0609CA65"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40A6365F"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DATOS COMPLETADOS POR EL PROPONENTE</w:t>
            </w:r>
          </w:p>
        </w:tc>
      </w:tr>
      <w:tr w:rsidR="00424476" w:rsidRPr="00880232" w14:paraId="37C2D581" w14:textId="77777777" w:rsidTr="00D63ABC">
        <w:trPr>
          <w:trHeight w:val="1037"/>
        </w:trPr>
        <w:tc>
          <w:tcPr>
            <w:tcW w:w="453" w:type="dxa"/>
            <w:tcBorders>
              <w:top w:val="single" w:sz="4" w:space="0" w:color="auto"/>
              <w:left w:val="single" w:sz="12" w:space="0" w:color="auto"/>
            </w:tcBorders>
            <w:shd w:val="clear" w:color="auto" w:fill="C6D9F1" w:themeFill="text2" w:themeFillTint="33"/>
            <w:vAlign w:val="center"/>
          </w:tcPr>
          <w:p w14:paraId="38497843" w14:textId="77777777" w:rsidR="00424476" w:rsidRPr="00880232" w:rsidRDefault="00424476" w:rsidP="00D63ABC">
            <w:pPr>
              <w:jc w:val="center"/>
              <w:rPr>
                <w:sz w:val="18"/>
                <w:szCs w:val="18"/>
                <w:lang w:val="es-BO"/>
              </w:rPr>
            </w:pPr>
            <w:r w:rsidRPr="00880232">
              <w:rPr>
                <w:sz w:val="18"/>
                <w:szCs w:val="18"/>
                <w:lang w:val="es-BO"/>
              </w:rPr>
              <w:br w:type="page"/>
            </w:r>
            <w:r w:rsidRPr="00880232">
              <w:rPr>
                <w:rFonts w:ascii="Arial" w:hAnsi="Arial" w:cs="Arial"/>
                <w:b/>
                <w:sz w:val="18"/>
                <w:szCs w:val="18"/>
                <w:lang w:val="es-BO"/>
              </w:rPr>
              <w:t>Ítem</w:t>
            </w:r>
          </w:p>
        </w:tc>
        <w:tc>
          <w:tcPr>
            <w:tcW w:w="4552" w:type="dxa"/>
            <w:tcBorders>
              <w:top w:val="single" w:sz="4" w:space="0" w:color="auto"/>
            </w:tcBorders>
            <w:shd w:val="clear" w:color="auto" w:fill="C6D9F1" w:themeFill="text2" w:themeFillTint="33"/>
            <w:vAlign w:val="center"/>
          </w:tcPr>
          <w:p w14:paraId="75976792"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4C6D45F2"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Cantidad (*)</w:t>
            </w:r>
          </w:p>
        </w:tc>
        <w:tc>
          <w:tcPr>
            <w:tcW w:w="1134" w:type="dxa"/>
            <w:tcBorders>
              <w:top w:val="single" w:sz="4" w:space="0" w:color="auto"/>
            </w:tcBorders>
            <w:shd w:val="clear" w:color="auto" w:fill="C6D9F1" w:themeFill="text2" w:themeFillTint="33"/>
            <w:vAlign w:val="center"/>
          </w:tcPr>
          <w:p w14:paraId="17214323"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7219509B"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total</w:t>
            </w:r>
          </w:p>
        </w:tc>
        <w:tc>
          <w:tcPr>
            <w:tcW w:w="3601" w:type="dxa"/>
            <w:tcBorders>
              <w:top w:val="single" w:sz="4" w:space="0" w:color="auto"/>
              <w:right w:val="single" w:sz="4" w:space="0" w:color="auto"/>
            </w:tcBorders>
            <w:shd w:val="clear" w:color="auto" w:fill="DEEAF6"/>
            <w:vAlign w:val="center"/>
          </w:tcPr>
          <w:p w14:paraId="503641AB"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4C822499"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total (**)</w:t>
            </w:r>
          </w:p>
        </w:tc>
      </w:tr>
      <w:tr w:rsidR="00424476" w:rsidRPr="00880232" w14:paraId="05FD0412" w14:textId="77777777" w:rsidTr="00D63ABC">
        <w:tc>
          <w:tcPr>
            <w:tcW w:w="453" w:type="dxa"/>
            <w:tcBorders>
              <w:top w:val="single" w:sz="4" w:space="0" w:color="auto"/>
              <w:left w:val="single" w:sz="12" w:space="0" w:color="auto"/>
              <w:bottom w:val="single" w:sz="4" w:space="0" w:color="auto"/>
            </w:tcBorders>
          </w:tcPr>
          <w:p w14:paraId="145B7EDB" w14:textId="77777777" w:rsidR="00424476" w:rsidRPr="00880232" w:rsidRDefault="00424476" w:rsidP="00D63ABC">
            <w:pPr>
              <w:jc w:val="center"/>
              <w:rPr>
                <w:rFonts w:ascii="Century Gothic" w:hAnsi="Century Gothic" w:cs="Arial"/>
                <w:b/>
                <w:sz w:val="18"/>
                <w:szCs w:val="18"/>
                <w:lang w:val="es-BO"/>
              </w:rPr>
            </w:pPr>
            <w:r w:rsidRPr="00880232">
              <w:rPr>
                <w:rFonts w:ascii="Century Gothic" w:hAnsi="Century Gothic" w:cs="Arial"/>
                <w:b/>
                <w:sz w:val="18"/>
                <w:szCs w:val="18"/>
                <w:lang w:val="es-BO"/>
              </w:rPr>
              <w:t>4</w:t>
            </w:r>
          </w:p>
        </w:tc>
        <w:tc>
          <w:tcPr>
            <w:tcW w:w="4552" w:type="dxa"/>
            <w:tcBorders>
              <w:top w:val="single" w:sz="4" w:space="0" w:color="auto"/>
              <w:bottom w:val="single" w:sz="4" w:space="0" w:color="auto"/>
            </w:tcBorders>
            <w:shd w:val="clear" w:color="auto" w:fill="auto"/>
            <w:vAlign w:val="bottom"/>
          </w:tcPr>
          <w:p w14:paraId="151E56A7" w14:textId="77777777" w:rsidR="00424476" w:rsidRPr="00880232" w:rsidRDefault="00424476" w:rsidP="00D63ABC">
            <w:pPr>
              <w:rPr>
                <w:rFonts w:ascii="Century Gothic" w:hAnsi="Century Gothic" w:cs="Arial"/>
                <w:sz w:val="18"/>
                <w:szCs w:val="18"/>
                <w:lang w:val="es-BO"/>
              </w:rPr>
            </w:pPr>
            <w:r w:rsidRPr="00880232">
              <w:rPr>
                <w:rFonts w:ascii="Century Gothic" w:hAnsi="Century Gothic"/>
                <w:bCs/>
                <w:sz w:val="18"/>
                <w:szCs w:val="18"/>
                <w:lang w:eastAsia="es-BO"/>
              </w:rPr>
              <w:t xml:space="preserve">SERVICIO DE CONTROL DE PLAGAS PARA LA GESTIÓN 2021 - RAFPS </w:t>
            </w:r>
          </w:p>
        </w:tc>
        <w:tc>
          <w:tcPr>
            <w:tcW w:w="1275" w:type="dxa"/>
            <w:tcBorders>
              <w:top w:val="single" w:sz="4" w:space="0" w:color="auto"/>
              <w:bottom w:val="single" w:sz="4" w:space="0" w:color="auto"/>
            </w:tcBorders>
            <w:shd w:val="clear" w:color="auto" w:fill="auto"/>
            <w:vAlign w:val="center"/>
          </w:tcPr>
          <w:p w14:paraId="47EEF5E5" w14:textId="77777777" w:rsidR="00424476" w:rsidRPr="00880232" w:rsidRDefault="00424476" w:rsidP="00D63ABC">
            <w:pPr>
              <w:jc w:val="center"/>
              <w:rPr>
                <w:rFonts w:ascii="Century Gothic" w:hAnsi="Century Gothic"/>
                <w:bCs/>
                <w:sz w:val="18"/>
                <w:szCs w:val="18"/>
                <w:lang w:eastAsia="es-BO"/>
              </w:rPr>
            </w:pPr>
            <w:r w:rsidRPr="00880232">
              <w:rPr>
                <w:rFonts w:ascii="Century Gothic" w:hAnsi="Century Gothic"/>
                <w:bCs/>
                <w:sz w:val="18"/>
                <w:szCs w:val="18"/>
                <w:lang w:eastAsia="es-BO"/>
              </w:rPr>
              <w:t>3</w:t>
            </w:r>
          </w:p>
        </w:tc>
        <w:tc>
          <w:tcPr>
            <w:tcW w:w="1134" w:type="dxa"/>
            <w:tcBorders>
              <w:top w:val="single" w:sz="4" w:space="0" w:color="auto"/>
              <w:bottom w:val="single" w:sz="4" w:space="0" w:color="auto"/>
            </w:tcBorders>
            <w:shd w:val="clear" w:color="auto" w:fill="auto"/>
            <w:vAlign w:val="center"/>
          </w:tcPr>
          <w:p w14:paraId="355C38FE" w14:textId="77777777" w:rsidR="00424476" w:rsidRPr="00880232" w:rsidRDefault="00424476"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6.195,00</w:t>
            </w:r>
          </w:p>
        </w:tc>
        <w:tc>
          <w:tcPr>
            <w:tcW w:w="1134" w:type="dxa"/>
            <w:tcBorders>
              <w:top w:val="single" w:sz="4" w:space="0" w:color="auto"/>
              <w:bottom w:val="single" w:sz="4" w:space="0" w:color="auto"/>
              <w:right w:val="single" w:sz="12" w:space="0" w:color="auto"/>
            </w:tcBorders>
            <w:shd w:val="clear" w:color="auto" w:fill="auto"/>
            <w:vAlign w:val="center"/>
          </w:tcPr>
          <w:p w14:paraId="2E034A35" w14:textId="77777777" w:rsidR="00424476" w:rsidRPr="00880232" w:rsidRDefault="00424476"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18.585,00</w:t>
            </w:r>
          </w:p>
        </w:tc>
        <w:tc>
          <w:tcPr>
            <w:tcW w:w="3601" w:type="dxa"/>
            <w:tcBorders>
              <w:top w:val="single" w:sz="4" w:space="0" w:color="auto"/>
              <w:bottom w:val="single" w:sz="4" w:space="0" w:color="auto"/>
              <w:right w:val="single" w:sz="4" w:space="0" w:color="auto"/>
            </w:tcBorders>
          </w:tcPr>
          <w:p w14:paraId="4F42963D" w14:textId="77777777" w:rsidR="00424476" w:rsidRPr="00880232" w:rsidRDefault="00424476" w:rsidP="00D63ABC">
            <w:pPr>
              <w:rPr>
                <w:rFonts w:ascii="Arial" w:hAnsi="Arial" w:cs="Arial"/>
                <w:sz w:val="18"/>
                <w:szCs w:val="18"/>
                <w:lang w:val="es-BO"/>
              </w:rPr>
            </w:pPr>
          </w:p>
        </w:tc>
        <w:tc>
          <w:tcPr>
            <w:tcW w:w="1799" w:type="dxa"/>
            <w:tcBorders>
              <w:top w:val="single" w:sz="4" w:space="0" w:color="auto"/>
              <w:left w:val="single" w:sz="4" w:space="0" w:color="auto"/>
              <w:bottom w:val="single" w:sz="4" w:space="0" w:color="auto"/>
              <w:right w:val="single" w:sz="12" w:space="0" w:color="auto"/>
            </w:tcBorders>
          </w:tcPr>
          <w:p w14:paraId="488A8AD6" w14:textId="77777777" w:rsidR="00424476" w:rsidRPr="00880232" w:rsidRDefault="00424476" w:rsidP="00D63ABC">
            <w:pPr>
              <w:rPr>
                <w:rFonts w:ascii="Arial" w:hAnsi="Arial" w:cs="Arial"/>
                <w:sz w:val="18"/>
                <w:szCs w:val="18"/>
                <w:lang w:val="es-BO"/>
              </w:rPr>
            </w:pPr>
          </w:p>
        </w:tc>
      </w:tr>
      <w:tr w:rsidR="00424476" w:rsidRPr="00880232" w14:paraId="06464E99" w14:textId="77777777" w:rsidTr="00D63ABC">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1BEA4165" w14:textId="77777777" w:rsidR="00424476" w:rsidRPr="00880232" w:rsidRDefault="00424476" w:rsidP="00D63ABC">
            <w:pPr>
              <w:jc w:val="right"/>
              <w:rPr>
                <w:rFonts w:ascii="Century Gothic" w:hAnsi="Century Gothic" w:cs="Arial"/>
                <w:b/>
                <w:sz w:val="18"/>
                <w:szCs w:val="18"/>
                <w:lang w:val="es-BO"/>
              </w:rPr>
            </w:pPr>
            <w:r w:rsidRPr="00880232">
              <w:rPr>
                <w:rFonts w:ascii="Century Gothic" w:hAnsi="Century Gothic" w:cs="Arial"/>
                <w:b/>
                <w:sz w:val="18"/>
                <w:szCs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04DB774B" w14:textId="52A6C0DE" w:rsidR="00424476" w:rsidRPr="00880232" w:rsidRDefault="009D406F" w:rsidP="00D63ABC">
            <w:pPr>
              <w:jc w:val="right"/>
              <w:rPr>
                <w:rFonts w:ascii="Century Gothic" w:hAnsi="Century Gothic" w:cs="Arial"/>
                <w:b/>
                <w:sz w:val="18"/>
                <w:szCs w:val="18"/>
                <w:lang w:val="es-BO"/>
              </w:rPr>
            </w:pPr>
            <w:r w:rsidRPr="00880232">
              <w:rPr>
                <w:rFonts w:ascii="Century Gothic" w:hAnsi="Century Gothic" w:cs="Arial"/>
                <w:b/>
                <w:sz w:val="18"/>
                <w:szCs w:val="18"/>
              </w:rPr>
              <w:t>18.585,00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727C232D" w14:textId="77777777" w:rsidR="00424476" w:rsidRPr="00880232" w:rsidRDefault="00424476" w:rsidP="00D63ABC">
            <w:pPr>
              <w:jc w:val="right"/>
              <w:rPr>
                <w:rFonts w:ascii="Arial" w:hAnsi="Arial" w:cs="Arial"/>
                <w:b/>
                <w:sz w:val="18"/>
                <w:szCs w:val="18"/>
                <w:lang w:val="es-BO"/>
              </w:rPr>
            </w:pPr>
            <w:r w:rsidRPr="00880232">
              <w:rPr>
                <w:rFonts w:ascii="Arial" w:hAnsi="Arial" w:cs="Arial"/>
                <w:b/>
                <w:sz w:val="18"/>
                <w:szCs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1F5E78A0" w14:textId="77777777" w:rsidR="00424476" w:rsidRPr="00880232" w:rsidRDefault="00424476" w:rsidP="00D63ABC">
            <w:pPr>
              <w:jc w:val="right"/>
              <w:rPr>
                <w:rFonts w:ascii="Arial" w:hAnsi="Arial" w:cs="Arial"/>
                <w:b/>
                <w:sz w:val="18"/>
                <w:szCs w:val="18"/>
                <w:lang w:val="es-BO"/>
              </w:rPr>
            </w:pPr>
          </w:p>
        </w:tc>
      </w:tr>
      <w:tr w:rsidR="00424476" w:rsidRPr="00880232" w14:paraId="7258824A" w14:textId="77777777" w:rsidTr="00A21422">
        <w:trPr>
          <w:trHeight w:val="866"/>
        </w:trPr>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5241E719" w14:textId="77777777" w:rsidR="00424476" w:rsidRPr="00880232" w:rsidRDefault="00424476" w:rsidP="00D63ABC">
            <w:pPr>
              <w:jc w:val="right"/>
              <w:rPr>
                <w:rFonts w:ascii="Arial" w:hAnsi="Arial" w:cs="Arial"/>
                <w:b/>
                <w:sz w:val="18"/>
                <w:szCs w:val="18"/>
                <w:lang w:val="es-BO"/>
              </w:rPr>
            </w:pPr>
          </w:p>
          <w:p w14:paraId="454B87AB" w14:textId="77777777" w:rsidR="00424476" w:rsidRPr="00880232" w:rsidRDefault="00424476" w:rsidP="00D63ABC">
            <w:pPr>
              <w:jc w:val="right"/>
              <w:rPr>
                <w:rFonts w:ascii="Arial" w:hAnsi="Arial" w:cs="Arial"/>
                <w:b/>
                <w:sz w:val="18"/>
                <w:szCs w:val="18"/>
                <w:lang w:val="es-BO"/>
              </w:rPr>
            </w:pPr>
          </w:p>
          <w:p w14:paraId="7DA07FF0" w14:textId="77777777" w:rsidR="00424476" w:rsidRPr="00880232" w:rsidRDefault="00424476" w:rsidP="00D63ABC">
            <w:pPr>
              <w:jc w:val="right"/>
              <w:rPr>
                <w:rFonts w:ascii="Arial" w:hAnsi="Arial" w:cs="Arial"/>
                <w:b/>
                <w:sz w:val="18"/>
                <w:szCs w:val="18"/>
                <w:lang w:val="es-BO"/>
              </w:rPr>
            </w:pPr>
          </w:p>
          <w:p w14:paraId="11590BB5" w14:textId="77777777" w:rsidR="00424476" w:rsidRPr="00880232" w:rsidRDefault="00424476"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2022D96D" w14:textId="4FBCEE62" w:rsidR="00424476" w:rsidRPr="00880232" w:rsidRDefault="00424476" w:rsidP="009D406F">
            <w:pPr>
              <w:jc w:val="right"/>
              <w:rPr>
                <w:rFonts w:ascii="Arial" w:hAnsi="Arial" w:cs="Arial"/>
                <w:b/>
                <w:sz w:val="18"/>
                <w:szCs w:val="18"/>
                <w:lang w:val="es-BO"/>
              </w:rPr>
            </w:pPr>
            <w:r w:rsidRPr="00880232">
              <w:rPr>
                <w:rFonts w:ascii="Arial" w:hAnsi="Arial" w:cs="Arial"/>
                <w:b/>
                <w:sz w:val="18"/>
                <w:szCs w:val="18"/>
                <w:lang w:val="es-BO"/>
              </w:rPr>
              <w:t xml:space="preserve">                                           </w:t>
            </w:r>
            <w:r w:rsidR="009D406F" w:rsidRPr="00880232">
              <w:rPr>
                <w:rFonts w:ascii="Arial" w:hAnsi="Arial" w:cs="Arial"/>
                <w:b/>
                <w:sz w:val="18"/>
                <w:szCs w:val="18"/>
                <w:lang w:val="es-BO"/>
              </w:rPr>
              <w:t>Dieciocho</w:t>
            </w:r>
            <w:r w:rsidRPr="00880232">
              <w:rPr>
                <w:rFonts w:ascii="Arial" w:hAnsi="Arial" w:cs="Arial"/>
                <w:b/>
                <w:sz w:val="18"/>
                <w:szCs w:val="18"/>
                <w:lang w:val="es-BO"/>
              </w:rPr>
              <w:t xml:space="preserve"> Mil </w:t>
            </w:r>
            <w:r w:rsidR="009D406F" w:rsidRPr="00880232">
              <w:rPr>
                <w:rFonts w:ascii="Arial" w:hAnsi="Arial" w:cs="Arial"/>
                <w:b/>
                <w:sz w:val="18"/>
                <w:szCs w:val="18"/>
                <w:lang w:val="es-BO"/>
              </w:rPr>
              <w:t>Quinientos Ochenta y Cinco</w:t>
            </w:r>
            <w:r w:rsidRPr="00880232">
              <w:rPr>
                <w:rFonts w:ascii="Arial" w:hAnsi="Arial" w:cs="Arial"/>
                <w:b/>
                <w:sz w:val="18"/>
                <w:szCs w:val="18"/>
                <w:lang w:val="es-BO"/>
              </w:rPr>
              <w:t xml:space="preserve"> 00/100 Bolivianos</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73FBE6B0" w14:textId="77777777" w:rsidR="00424476" w:rsidRPr="00880232" w:rsidRDefault="00424476"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21CDE1B4" w14:textId="77777777" w:rsidR="00424476" w:rsidRPr="00880232" w:rsidRDefault="00424476" w:rsidP="00D63ABC">
            <w:pPr>
              <w:jc w:val="right"/>
              <w:rPr>
                <w:rFonts w:ascii="Arial" w:hAnsi="Arial" w:cs="Arial"/>
                <w:b/>
                <w:sz w:val="18"/>
                <w:szCs w:val="18"/>
                <w:lang w:val="es-BO"/>
              </w:rPr>
            </w:pPr>
          </w:p>
        </w:tc>
      </w:tr>
    </w:tbl>
    <w:p w14:paraId="78AD513B" w14:textId="687305EE" w:rsidR="00424476" w:rsidRDefault="00424476" w:rsidP="001F1D1D">
      <w:pPr>
        <w:jc w:val="both"/>
        <w:rPr>
          <w:rFonts w:cs="Arial"/>
          <w:i/>
          <w:lang w:val="es-BO"/>
        </w:rPr>
      </w:pPr>
      <w:r w:rsidRPr="00A40276">
        <w:rPr>
          <w:rFonts w:cs="Arial"/>
          <w:i/>
          <w:lang w:val="es-BO"/>
        </w:rPr>
        <w:t xml:space="preserve"> </w:t>
      </w:r>
    </w:p>
    <w:p w14:paraId="07D679F1" w14:textId="77777777" w:rsidR="00880232" w:rsidRDefault="00880232" w:rsidP="001F1D1D">
      <w:pPr>
        <w:jc w:val="both"/>
        <w:rPr>
          <w:rFonts w:cs="Arial"/>
          <w:i/>
          <w:lang w:val="es-BO"/>
        </w:rPr>
      </w:pPr>
    </w:p>
    <w:p w14:paraId="4A10BB16" w14:textId="77777777" w:rsidR="00880232" w:rsidRDefault="00880232" w:rsidP="001F1D1D">
      <w:pPr>
        <w:jc w:val="both"/>
        <w:rPr>
          <w:rFonts w:cs="Arial"/>
          <w:i/>
          <w:lang w:val="es-BO"/>
        </w:rPr>
      </w:pPr>
    </w:p>
    <w:p w14:paraId="7EE61F18" w14:textId="77777777" w:rsidR="00880232" w:rsidRDefault="00880232" w:rsidP="001F1D1D">
      <w:pPr>
        <w:jc w:val="both"/>
        <w:rPr>
          <w:rFonts w:cs="Arial"/>
          <w:i/>
          <w:lang w:val="es-BO"/>
        </w:rPr>
      </w:pPr>
    </w:p>
    <w:p w14:paraId="5D43CF55" w14:textId="77777777" w:rsidR="00880232" w:rsidRDefault="00880232" w:rsidP="001F1D1D">
      <w:pPr>
        <w:jc w:val="both"/>
        <w:rPr>
          <w:rFonts w:cs="Arial"/>
          <w:i/>
          <w:lang w:val="es-BO"/>
        </w:rPr>
      </w:pPr>
    </w:p>
    <w:p w14:paraId="0D75D436" w14:textId="77777777" w:rsidR="00880232" w:rsidRDefault="00880232" w:rsidP="001F1D1D">
      <w:pPr>
        <w:jc w:val="both"/>
        <w:rPr>
          <w:rFonts w:cs="Arial"/>
          <w:i/>
          <w:lang w:val="es-BO"/>
        </w:rPr>
      </w:pPr>
    </w:p>
    <w:p w14:paraId="7C5AD768" w14:textId="77777777" w:rsidR="00880232" w:rsidRDefault="00880232" w:rsidP="001F1D1D">
      <w:pPr>
        <w:jc w:val="both"/>
        <w:rPr>
          <w:rFonts w:cs="Arial"/>
          <w:i/>
          <w:lang w:val="es-BO"/>
        </w:rPr>
      </w:pPr>
    </w:p>
    <w:p w14:paraId="4406AF09" w14:textId="77777777" w:rsidR="00880232" w:rsidRDefault="00880232" w:rsidP="001F1D1D">
      <w:pPr>
        <w:jc w:val="both"/>
        <w:rPr>
          <w:rFonts w:cs="Arial"/>
          <w:i/>
          <w:lang w:val="es-BO"/>
        </w:rPr>
      </w:pPr>
    </w:p>
    <w:p w14:paraId="4F75C8A8" w14:textId="77777777" w:rsidR="00880232" w:rsidRDefault="00880232" w:rsidP="001F1D1D">
      <w:pPr>
        <w:jc w:val="both"/>
        <w:rPr>
          <w:rFonts w:cs="Arial"/>
          <w:i/>
          <w:lang w:val="es-BO"/>
        </w:rPr>
      </w:pPr>
    </w:p>
    <w:p w14:paraId="749FAD72" w14:textId="77777777" w:rsidR="00880232" w:rsidRDefault="00880232" w:rsidP="001F1D1D">
      <w:pPr>
        <w:jc w:val="both"/>
        <w:rPr>
          <w:rFonts w:cs="Arial"/>
          <w:i/>
          <w:lang w:val="es-BO"/>
        </w:rPr>
      </w:pPr>
    </w:p>
    <w:p w14:paraId="2CCDD524" w14:textId="77777777" w:rsidR="00880232" w:rsidRDefault="00880232" w:rsidP="001F1D1D">
      <w:pPr>
        <w:jc w:val="both"/>
        <w:rPr>
          <w:rFonts w:cs="Arial"/>
          <w:i/>
          <w:lang w:val="es-BO"/>
        </w:rPr>
      </w:pPr>
    </w:p>
    <w:p w14:paraId="6F76A11D" w14:textId="77777777" w:rsidR="00880232" w:rsidRDefault="00880232" w:rsidP="001F1D1D">
      <w:pPr>
        <w:jc w:val="both"/>
        <w:rPr>
          <w:rFonts w:cs="Arial"/>
          <w:i/>
          <w:lang w:val="es-BO"/>
        </w:rPr>
      </w:pPr>
    </w:p>
    <w:p w14:paraId="350FC9FA" w14:textId="77777777" w:rsidR="00880232" w:rsidRDefault="00880232" w:rsidP="001F1D1D">
      <w:pPr>
        <w:jc w:val="both"/>
        <w:rPr>
          <w:rFonts w:cs="Arial"/>
          <w:i/>
          <w:lang w:val="es-BO"/>
        </w:rPr>
      </w:pPr>
    </w:p>
    <w:p w14:paraId="39C439C9" w14:textId="77777777" w:rsidR="00880232" w:rsidRDefault="00880232" w:rsidP="001F1D1D">
      <w:pPr>
        <w:jc w:val="both"/>
        <w:rPr>
          <w:rFonts w:cs="Arial"/>
          <w:i/>
          <w:lang w:val="es-BO"/>
        </w:rPr>
      </w:pPr>
    </w:p>
    <w:p w14:paraId="37E9B62D" w14:textId="77777777" w:rsidR="00880232" w:rsidRDefault="00880232" w:rsidP="001F1D1D">
      <w:pPr>
        <w:jc w:val="both"/>
        <w:rPr>
          <w:rFonts w:cs="Arial"/>
          <w:i/>
          <w:lang w:val="es-BO"/>
        </w:rPr>
      </w:pPr>
    </w:p>
    <w:p w14:paraId="1BFEB43E" w14:textId="77777777" w:rsidR="00880232" w:rsidRDefault="00880232" w:rsidP="001F1D1D">
      <w:pPr>
        <w:jc w:val="both"/>
        <w:rPr>
          <w:rFonts w:cs="Arial"/>
          <w:i/>
          <w:lang w:val="es-BO"/>
        </w:rPr>
      </w:pPr>
    </w:p>
    <w:p w14:paraId="1555647A" w14:textId="77777777" w:rsidR="00880232" w:rsidRDefault="00880232" w:rsidP="001F1D1D">
      <w:pPr>
        <w:jc w:val="both"/>
        <w:rPr>
          <w:rFonts w:cs="Arial"/>
          <w:i/>
          <w:lang w:val="es-BO"/>
        </w:rPr>
      </w:pPr>
    </w:p>
    <w:p w14:paraId="07FC4768" w14:textId="77777777" w:rsidR="00880232" w:rsidRDefault="00880232" w:rsidP="001F1D1D">
      <w:pPr>
        <w:jc w:val="both"/>
        <w:rPr>
          <w:rFonts w:cs="Arial"/>
          <w:i/>
          <w:lang w:val="es-BO"/>
        </w:rPr>
      </w:pPr>
    </w:p>
    <w:p w14:paraId="71CE8868" w14:textId="77777777" w:rsidR="00880232" w:rsidRDefault="00880232" w:rsidP="00880232">
      <w:pPr>
        <w:jc w:val="center"/>
        <w:rPr>
          <w:rFonts w:cs="Arial"/>
          <w:b/>
          <w:i/>
          <w:sz w:val="20"/>
          <w:szCs w:val="18"/>
          <w:lang w:val="es-BO"/>
        </w:rPr>
      </w:pPr>
    </w:p>
    <w:p w14:paraId="1B53E483" w14:textId="77777777" w:rsidR="00880232" w:rsidRDefault="00880232" w:rsidP="00880232">
      <w:pPr>
        <w:jc w:val="center"/>
        <w:rPr>
          <w:rFonts w:cs="Arial"/>
          <w:b/>
          <w:i/>
          <w:sz w:val="20"/>
          <w:szCs w:val="18"/>
          <w:lang w:val="es-BO"/>
        </w:rPr>
      </w:pPr>
    </w:p>
    <w:p w14:paraId="7C722A43" w14:textId="77777777" w:rsidR="00880232" w:rsidRDefault="00880232" w:rsidP="00880232">
      <w:pPr>
        <w:jc w:val="center"/>
        <w:rPr>
          <w:rFonts w:cs="Arial"/>
          <w:b/>
          <w:i/>
          <w:sz w:val="20"/>
          <w:szCs w:val="18"/>
          <w:lang w:val="es-BO"/>
        </w:rPr>
      </w:pPr>
    </w:p>
    <w:p w14:paraId="42CC40C7" w14:textId="77777777" w:rsidR="00880232" w:rsidRDefault="00880232" w:rsidP="00880232">
      <w:pPr>
        <w:jc w:val="center"/>
        <w:rPr>
          <w:rFonts w:cs="Arial"/>
          <w:b/>
          <w:i/>
          <w:sz w:val="20"/>
          <w:szCs w:val="18"/>
          <w:lang w:val="es-BO"/>
        </w:rPr>
      </w:pPr>
    </w:p>
    <w:p w14:paraId="1D8A3848" w14:textId="7538EC97" w:rsidR="00880232" w:rsidRPr="00880232" w:rsidRDefault="00880232" w:rsidP="00880232">
      <w:pPr>
        <w:jc w:val="center"/>
        <w:rPr>
          <w:rFonts w:cs="Arial"/>
          <w:b/>
          <w:i/>
          <w:sz w:val="20"/>
          <w:szCs w:val="18"/>
          <w:lang w:val="es-BO"/>
        </w:rPr>
      </w:pPr>
      <w:r w:rsidRPr="00880232">
        <w:rPr>
          <w:rFonts w:cs="Arial"/>
          <w:b/>
          <w:i/>
          <w:sz w:val="20"/>
          <w:szCs w:val="18"/>
          <w:lang w:val="es-BO"/>
        </w:rPr>
        <w:t xml:space="preserve">ITEM </w:t>
      </w:r>
      <w:r>
        <w:rPr>
          <w:rFonts w:cs="Arial"/>
          <w:b/>
          <w:i/>
          <w:sz w:val="20"/>
          <w:szCs w:val="18"/>
          <w:lang w:val="es-BO"/>
        </w:rPr>
        <w:t>5</w:t>
      </w:r>
    </w:p>
    <w:p w14:paraId="744C2543" w14:textId="77777777" w:rsidR="00880232" w:rsidRDefault="00880232" w:rsidP="001F1D1D">
      <w:pPr>
        <w:jc w:val="both"/>
        <w:rPr>
          <w:rFonts w:cs="Arial"/>
          <w:i/>
          <w:lang w:val="es-BO"/>
        </w:rPr>
      </w:pPr>
    </w:p>
    <w:p w14:paraId="283E7C4B" w14:textId="77777777" w:rsidR="00880232" w:rsidRDefault="00880232" w:rsidP="001F1D1D">
      <w:pPr>
        <w:jc w:val="both"/>
        <w:rPr>
          <w:rFonts w:cs="Arial"/>
          <w:i/>
          <w:lang w:val="es-BO"/>
        </w:rPr>
      </w:pPr>
    </w:p>
    <w:p w14:paraId="003313F4" w14:textId="77777777" w:rsidR="00880232" w:rsidRDefault="00880232" w:rsidP="001F1D1D">
      <w:pPr>
        <w:jc w:val="both"/>
        <w:rPr>
          <w:rFonts w:cs="Arial"/>
          <w:i/>
          <w:lang w:val="es-BO"/>
        </w:rPr>
      </w:pPr>
    </w:p>
    <w:p w14:paraId="42912ECA" w14:textId="77777777" w:rsidR="00880232" w:rsidRPr="00A21422" w:rsidRDefault="00880232" w:rsidP="001F1D1D">
      <w:pPr>
        <w:jc w:val="both"/>
        <w:rPr>
          <w:rFonts w:cs="Arial"/>
          <w:i/>
          <w:sz w:val="10"/>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424476" w:rsidRPr="00880232" w14:paraId="1A47EBB8" w14:textId="77777777" w:rsidTr="00D63ABC">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C123308" w14:textId="77777777" w:rsidR="00424476" w:rsidRPr="00880232" w:rsidRDefault="00424476" w:rsidP="00D63ABC">
            <w:pPr>
              <w:jc w:val="center"/>
              <w:rPr>
                <w:rFonts w:ascii="Arial" w:hAnsi="Arial" w:cs="Arial"/>
                <w:b/>
                <w:sz w:val="18"/>
                <w:lang w:val="es-BO"/>
              </w:rPr>
            </w:pPr>
            <w:r w:rsidRPr="00880232">
              <w:rPr>
                <w:rFonts w:ascii="Arial" w:hAnsi="Arial" w:cs="Arial"/>
                <w:b/>
                <w:sz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513C885B" w14:textId="77777777" w:rsidR="00424476" w:rsidRPr="00880232" w:rsidRDefault="00424476" w:rsidP="00D63ABC">
            <w:pPr>
              <w:jc w:val="center"/>
              <w:rPr>
                <w:rFonts w:ascii="Arial" w:hAnsi="Arial" w:cs="Arial"/>
                <w:b/>
                <w:sz w:val="18"/>
                <w:lang w:val="es-BO"/>
              </w:rPr>
            </w:pPr>
            <w:r w:rsidRPr="00880232">
              <w:rPr>
                <w:rFonts w:ascii="Arial" w:hAnsi="Arial" w:cs="Arial"/>
                <w:b/>
                <w:sz w:val="18"/>
                <w:lang w:val="es-BO"/>
              </w:rPr>
              <w:t>DATOS COMPLETADOS POR EL PROPONENTE</w:t>
            </w:r>
          </w:p>
        </w:tc>
      </w:tr>
      <w:tr w:rsidR="00424476" w:rsidRPr="00880232" w14:paraId="23A5E291" w14:textId="77777777" w:rsidTr="00D63ABC">
        <w:trPr>
          <w:trHeight w:val="1037"/>
        </w:trPr>
        <w:tc>
          <w:tcPr>
            <w:tcW w:w="453" w:type="dxa"/>
            <w:tcBorders>
              <w:top w:val="single" w:sz="4" w:space="0" w:color="auto"/>
              <w:left w:val="single" w:sz="12" w:space="0" w:color="auto"/>
            </w:tcBorders>
            <w:shd w:val="clear" w:color="auto" w:fill="C6D9F1" w:themeFill="text2" w:themeFillTint="33"/>
            <w:vAlign w:val="center"/>
          </w:tcPr>
          <w:p w14:paraId="542AB175" w14:textId="77777777" w:rsidR="00424476" w:rsidRPr="00880232" w:rsidRDefault="00424476" w:rsidP="00D63ABC">
            <w:pPr>
              <w:jc w:val="center"/>
              <w:rPr>
                <w:sz w:val="18"/>
                <w:lang w:val="es-BO"/>
              </w:rPr>
            </w:pPr>
            <w:r w:rsidRPr="00880232">
              <w:rPr>
                <w:sz w:val="18"/>
                <w:lang w:val="es-BO"/>
              </w:rPr>
              <w:br w:type="page"/>
            </w:r>
            <w:r w:rsidRPr="00880232">
              <w:rPr>
                <w:rFonts w:ascii="Arial" w:hAnsi="Arial" w:cs="Arial"/>
                <w:b/>
                <w:sz w:val="18"/>
                <w:lang w:val="es-BO"/>
              </w:rPr>
              <w:t>Ítem</w:t>
            </w:r>
          </w:p>
        </w:tc>
        <w:tc>
          <w:tcPr>
            <w:tcW w:w="4552" w:type="dxa"/>
            <w:tcBorders>
              <w:top w:val="single" w:sz="4" w:space="0" w:color="auto"/>
            </w:tcBorders>
            <w:shd w:val="clear" w:color="auto" w:fill="C6D9F1" w:themeFill="text2" w:themeFillTint="33"/>
            <w:vAlign w:val="center"/>
          </w:tcPr>
          <w:p w14:paraId="04E6B784" w14:textId="77777777" w:rsidR="00424476" w:rsidRPr="00880232" w:rsidRDefault="00424476" w:rsidP="00D63ABC">
            <w:pPr>
              <w:jc w:val="center"/>
              <w:rPr>
                <w:rFonts w:ascii="Arial" w:hAnsi="Arial" w:cs="Arial"/>
                <w:b/>
                <w:sz w:val="18"/>
                <w:lang w:val="es-BO"/>
              </w:rPr>
            </w:pPr>
            <w:r w:rsidRPr="00880232">
              <w:rPr>
                <w:rFonts w:ascii="Arial" w:hAnsi="Arial" w:cs="Arial"/>
                <w:b/>
                <w:sz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221AE68C" w14:textId="77777777" w:rsidR="00424476" w:rsidRPr="00880232" w:rsidRDefault="00424476" w:rsidP="00D63ABC">
            <w:pPr>
              <w:jc w:val="center"/>
              <w:rPr>
                <w:rFonts w:ascii="Arial" w:hAnsi="Arial" w:cs="Arial"/>
                <w:b/>
                <w:sz w:val="18"/>
                <w:lang w:val="es-BO"/>
              </w:rPr>
            </w:pPr>
            <w:r w:rsidRPr="00880232">
              <w:rPr>
                <w:rFonts w:ascii="Arial" w:hAnsi="Arial" w:cs="Arial"/>
                <w:b/>
                <w:sz w:val="18"/>
                <w:lang w:val="es-BO"/>
              </w:rPr>
              <w:t>Cantidad (*)</w:t>
            </w:r>
          </w:p>
        </w:tc>
        <w:tc>
          <w:tcPr>
            <w:tcW w:w="1134" w:type="dxa"/>
            <w:tcBorders>
              <w:top w:val="single" w:sz="4" w:space="0" w:color="auto"/>
            </w:tcBorders>
            <w:shd w:val="clear" w:color="auto" w:fill="C6D9F1" w:themeFill="text2" w:themeFillTint="33"/>
            <w:vAlign w:val="center"/>
          </w:tcPr>
          <w:p w14:paraId="7D0B470C" w14:textId="77777777" w:rsidR="00424476" w:rsidRPr="00880232" w:rsidRDefault="00424476" w:rsidP="00D63ABC">
            <w:pPr>
              <w:jc w:val="center"/>
              <w:rPr>
                <w:rFonts w:ascii="Arial" w:hAnsi="Arial" w:cs="Arial"/>
                <w:b/>
                <w:sz w:val="18"/>
                <w:lang w:val="es-BO"/>
              </w:rPr>
            </w:pPr>
            <w:r w:rsidRPr="00880232">
              <w:rPr>
                <w:rFonts w:ascii="Arial" w:hAnsi="Arial" w:cs="Arial"/>
                <w:b/>
                <w:sz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34B18E6C" w14:textId="77777777" w:rsidR="00424476" w:rsidRPr="00880232" w:rsidRDefault="00424476" w:rsidP="00D63ABC">
            <w:pPr>
              <w:jc w:val="center"/>
              <w:rPr>
                <w:rFonts w:ascii="Arial" w:hAnsi="Arial" w:cs="Arial"/>
                <w:b/>
                <w:sz w:val="18"/>
                <w:szCs w:val="14"/>
                <w:lang w:val="es-BO"/>
              </w:rPr>
            </w:pPr>
            <w:r w:rsidRPr="00880232">
              <w:rPr>
                <w:rFonts w:ascii="Arial" w:hAnsi="Arial" w:cs="Arial"/>
                <w:b/>
                <w:sz w:val="18"/>
                <w:lang w:val="es-BO"/>
              </w:rPr>
              <w:t>Precio total</w:t>
            </w:r>
          </w:p>
        </w:tc>
        <w:tc>
          <w:tcPr>
            <w:tcW w:w="3601" w:type="dxa"/>
            <w:tcBorders>
              <w:top w:val="single" w:sz="4" w:space="0" w:color="auto"/>
              <w:right w:val="single" w:sz="4" w:space="0" w:color="auto"/>
            </w:tcBorders>
            <w:shd w:val="clear" w:color="auto" w:fill="DEEAF6"/>
            <w:vAlign w:val="center"/>
          </w:tcPr>
          <w:p w14:paraId="1AB190D7" w14:textId="77777777" w:rsidR="00424476" w:rsidRPr="00880232" w:rsidRDefault="00424476" w:rsidP="00D63ABC">
            <w:pPr>
              <w:jc w:val="center"/>
              <w:rPr>
                <w:rFonts w:ascii="Arial" w:hAnsi="Arial" w:cs="Arial"/>
                <w:b/>
                <w:sz w:val="18"/>
                <w:lang w:val="es-BO"/>
              </w:rPr>
            </w:pPr>
            <w:r w:rsidRPr="00880232">
              <w:rPr>
                <w:rFonts w:ascii="Arial" w:hAnsi="Arial" w:cs="Arial"/>
                <w:b/>
                <w:sz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290E4626" w14:textId="77777777" w:rsidR="00424476" w:rsidRPr="00880232" w:rsidRDefault="00424476" w:rsidP="00D63ABC">
            <w:pPr>
              <w:jc w:val="center"/>
              <w:rPr>
                <w:rFonts w:ascii="Arial" w:hAnsi="Arial" w:cs="Arial"/>
                <w:b/>
                <w:sz w:val="18"/>
                <w:szCs w:val="14"/>
                <w:lang w:val="es-BO"/>
              </w:rPr>
            </w:pPr>
            <w:r w:rsidRPr="00880232">
              <w:rPr>
                <w:rFonts w:ascii="Arial" w:hAnsi="Arial" w:cs="Arial"/>
                <w:b/>
                <w:sz w:val="18"/>
                <w:lang w:val="es-BO"/>
              </w:rPr>
              <w:t>Precio total (**)</w:t>
            </w:r>
          </w:p>
        </w:tc>
      </w:tr>
      <w:tr w:rsidR="00424476" w:rsidRPr="00880232" w14:paraId="6376DB15" w14:textId="77777777" w:rsidTr="00D63ABC">
        <w:tc>
          <w:tcPr>
            <w:tcW w:w="453" w:type="dxa"/>
            <w:tcBorders>
              <w:top w:val="single" w:sz="4" w:space="0" w:color="auto"/>
              <w:left w:val="single" w:sz="12" w:space="0" w:color="auto"/>
              <w:bottom w:val="single" w:sz="4" w:space="0" w:color="auto"/>
            </w:tcBorders>
          </w:tcPr>
          <w:p w14:paraId="75F65196" w14:textId="77777777" w:rsidR="00424476" w:rsidRPr="00880232" w:rsidRDefault="00424476" w:rsidP="00D63ABC">
            <w:pPr>
              <w:jc w:val="center"/>
              <w:rPr>
                <w:rFonts w:ascii="Century Gothic" w:hAnsi="Century Gothic" w:cs="Arial"/>
                <w:b/>
                <w:sz w:val="18"/>
                <w:lang w:val="es-BO"/>
              </w:rPr>
            </w:pPr>
            <w:r w:rsidRPr="00880232">
              <w:rPr>
                <w:rFonts w:ascii="Century Gothic" w:hAnsi="Century Gothic" w:cs="Arial"/>
                <w:b/>
                <w:sz w:val="18"/>
                <w:lang w:val="es-BO"/>
              </w:rPr>
              <w:t>5</w:t>
            </w:r>
          </w:p>
        </w:tc>
        <w:tc>
          <w:tcPr>
            <w:tcW w:w="4552" w:type="dxa"/>
            <w:tcBorders>
              <w:top w:val="single" w:sz="4" w:space="0" w:color="auto"/>
              <w:bottom w:val="single" w:sz="4" w:space="0" w:color="auto"/>
            </w:tcBorders>
            <w:shd w:val="clear" w:color="auto" w:fill="auto"/>
            <w:vAlign w:val="bottom"/>
          </w:tcPr>
          <w:p w14:paraId="05A4CEBF" w14:textId="58F2FBDC" w:rsidR="00424476" w:rsidRPr="00880232" w:rsidRDefault="00424476" w:rsidP="00D63ABC">
            <w:pPr>
              <w:rPr>
                <w:rFonts w:ascii="Century Gothic" w:hAnsi="Century Gothic" w:cs="Arial"/>
                <w:sz w:val="18"/>
                <w:lang w:val="es-BO"/>
              </w:rPr>
            </w:pPr>
            <w:r w:rsidRPr="00880232">
              <w:rPr>
                <w:rFonts w:ascii="Century Gothic" w:hAnsi="Century Gothic"/>
                <w:bCs/>
                <w:sz w:val="18"/>
                <w:lang w:eastAsia="es-BO"/>
              </w:rPr>
              <w:t xml:space="preserve">SERVICIO DE </w:t>
            </w:r>
            <w:r w:rsidR="009D406F" w:rsidRPr="00880232">
              <w:rPr>
                <w:rFonts w:ascii="Century Gothic" w:hAnsi="Century Gothic"/>
                <w:bCs/>
                <w:sz w:val="18"/>
                <w:lang w:eastAsia="es-BO"/>
              </w:rPr>
              <w:t>CONTROL DE PLAGAS PARA LA GESTIÓ</w:t>
            </w:r>
            <w:r w:rsidRPr="00880232">
              <w:rPr>
                <w:rFonts w:ascii="Century Gothic" w:hAnsi="Century Gothic"/>
                <w:bCs/>
                <w:sz w:val="18"/>
                <w:lang w:eastAsia="es-BO"/>
              </w:rPr>
              <w:t xml:space="preserve">N 2021 - RAFCH </w:t>
            </w:r>
          </w:p>
        </w:tc>
        <w:tc>
          <w:tcPr>
            <w:tcW w:w="1275" w:type="dxa"/>
            <w:tcBorders>
              <w:top w:val="single" w:sz="4" w:space="0" w:color="auto"/>
              <w:bottom w:val="single" w:sz="4" w:space="0" w:color="auto"/>
            </w:tcBorders>
            <w:shd w:val="clear" w:color="auto" w:fill="auto"/>
            <w:vAlign w:val="center"/>
          </w:tcPr>
          <w:p w14:paraId="1E9C348E" w14:textId="77777777" w:rsidR="00424476" w:rsidRPr="00880232" w:rsidRDefault="00424476" w:rsidP="00D63ABC">
            <w:pPr>
              <w:jc w:val="center"/>
              <w:rPr>
                <w:rFonts w:ascii="Century Gothic" w:hAnsi="Century Gothic"/>
                <w:bCs/>
                <w:sz w:val="18"/>
                <w:lang w:eastAsia="es-BO"/>
              </w:rPr>
            </w:pPr>
            <w:r w:rsidRPr="00880232">
              <w:rPr>
                <w:rFonts w:ascii="Century Gothic" w:hAnsi="Century Gothic"/>
                <w:bCs/>
                <w:sz w:val="18"/>
                <w:lang w:eastAsia="es-BO"/>
              </w:rPr>
              <w:t>2</w:t>
            </w:r>
          </w:p>
        </w:tc>
        <w:tc>
          <w:tcPr>
            <w:tcW w:w="1134" w:type="dxa"/>
            <w:tcBorders>
              <w:top w:val="single" w:sz="4" w:space="0" w:color="auto"/>
              <w:bottom w:val="single" w:sz="4" w:space="0" w:color="auto"/>
            </w:tcBorders>
            <w:shd w:val="clear" w:color="auto" w:fill="auto"/>
            <w:vAlign w:val="center"/>
          </w:tcPr>
          <w:p w14:paraId="6998E3C8" w14:textId="77777777" w:rsidR="00424476" w:rsidRPr="00880232" w:rsidRDefault="00424476" w:rsidP="00D63ABC">
            <w:pPr>
              <w:jc w:val="right"/>
              <w:rPr>
                <w:rFonts w:ascii="Century Gothic" w:hAnsi="Century Gothic"/>
                <w:bCs/>
                <w:sz w:val="18"/>
                <w:lang w:eastAsia="es-BO"/>
              </w:rPr>
            </w:pPr>
            <w:r w:rsidRPr="00880232">
              <w:rPr>
                <w:rFonts w:ascii="Century Gothic" w:hAnsi="Century Gothic"/>
                <w:bCs/>
                <w:sz w:val="18"/>
                <w:lang w:eastAsia="es-BO"/>
              </w:rPr>
              <w:t>3.675,00</w:t>
            </w:r>
          </w:p>
        </w:tc>
        <w:tc>
          <w:tcPr>
            <w:tcW w:w="1134" w:type="dxa"/>
            <w:tcBorders>
              <w:top w:val="single" w:sz="4" w:space="0" w:color="auto"/>
              <w:bottom w:val="single" w:sz="4" w:space="0" w:color="auto"/>
              <w:right w:val="single" w:sz="12" w:space="0" w:color="auto"/>
            </w:tcBorders>
            <w:shd w:val="clear" w:color="auto" w:fill="auto"/>
            <w:vAlign w:val="center"/>
          </w:tcPr>
          <w:p w14:paraId="29675257" w14:textId="77777777" w:rsidR="00424476" w:rsidRPr="00880232" w:rsidRDefault="00424476" w:rsidP="00D63ABC">
            <w:pPr>
              <w:jc w:val="right"/>
              <w:rPr>
                <w:rFonts w:ascii="Century Gothic" w:hAnsi="Century Gothic"/>
                <w:bCs/>
                <w:sz w:val="18"/>
                <w:lang w:eastAsia="es-BO"/>
              </w:rPr>
            </w:pPr>
            <w:r w:rsidRPr="00880232">
              <w:rPr>
                <w:rFonts w:ascii="Century Gothic" w:hAnsi="Century Gothic"/>
                <w:bCs/>
                <w:sz w:val="18"/>
                <w:lang w:eastAsia="es-BO"/>
              </w:rPr>
              <w:t>7.350,00</w:t>
            </w:r>
          </w:p>
        </w:tc>
        <w:tc>
          <w:tcPr>
            <w:tcW w:w="3601" w:type="dxa"/>
            <w:tcBorders>
              <w:top w:val="single" w:sz="4" w:space="0" w:color="auto"/>
              <w:bottom w:val="single" w:sz="4" w:space="0" w:color="auto"/>
              <w:right w:val="single" w:sz="4" w:space="0" w:color="auto"/>
            </w:tcBorders>
          </w:tcPr>
          <w:p w14:paraId="7BCE8F8B" w14:textId="77777777" w:rsidR="00424476" w:rsidRPr="00880232" w:rsidRDefault="00424476" w:rsidP="00D63ABC">
            <w:pPr>
              <w:rPr>
                <w:rFonts w:ascii="Arial" w:hAnsi="Arial" w:cs="Arial"/>
                <w:sz w:val="18"/>
                <w:lang w:val="es-BO"/>
              </w:rPr>
            </w:pPr>
          </w:p>
        </w:tc>
        <w:tc>
          <w:tcPr>
            <w:tcW w:w="1799" w:type="dxa"/>
            <w:tcBorders>
              <w:top w:val="single" w:sz="4" w:space="0" w:color="auto"/>
              <w:left w:val="single" w:sz="4" w:space="0" w:color="auto"/>
              <w:bottom w:val="single" w:sz="4" w:space="0" w:color="auto"/>
              <w:right w:val="single" w:sz="12" w:space="0" w:color="auto"/>
            </w:tcBorders>
          </w:tcPr>
          <w:p w14:paraId="3E65D3B0" w14:textId="77777777" w:rsidR="00424476" w:rsidRPr="00880232" w:rsidRDefault="00424476" w:rsidP="00D63ABC">
            <w:pPr>
              <w:rPr>
                <w:rFonts w:ascii="Arial" w:hAnsi="Arial" w:cs="Arial"/>
                <w:sz w:val="18"/>
                <w:lang w:val="es-BO"/>
              </w:rPr>
            </w:pPr>
          </w:p>
        </w:tc>
      </w:tr>
      <w:tr w:rsidR="00424476" w:rsidRPr="00880232" w14:paraId="6002C60F" w14:textId="77777777" w:rsidTr="00D63ABC">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2423348A" w14:textId="77777777" w:rsidR="00424476" w:rsidRPr="00880232" w:rsidRDefault="00424476" w:rsidP="00D63ABC">
            <w:pPr>
              <w:jc w:val="right"/>
              <w:rPr>
                <w:rFonts w:ascii="Century Gothic" w:hAnsi="Century Gothic" w:cs="Arial"/>
                <w:b/>
                <w:sz w:val="18"/>
                <w:lang w:val="es-BO"/>
              </w:rPr>
            </w:pPr>
            <w:r w:rsidRPr="00880232">
              <w:rPr>
                <w:rFonts w:ascii="Century Gothic" w:hAnsi="Century Gothic" w:cs="Arial"/>
                <w:b/>
                <w:sz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75A362AE" w14:textId="4AFBC5E6" w:rsidR="00424476" w:rsidRPr="00880232" w:rsidRDefault="009D406F" w:rsidP="00D63ABC">
            <w:pPr>
              <w:jc w:val="right"/>
              <w:rPr>
                <w:rFonts w:ascii="Century Gothic" w:hAnsi="Century Gothic" w:cs="Arial"/>
                <w:b/>
                <w:sz w:val="18"/>
                <w:lang w:val="es-BO"/>
              </w:rPr>
            </w:pPr>
            <w:r w:rsidRPr="00880232">
              <w:rPr>
                <w:rFonts w:ascii="Century Gothic" w:hAnsi="Century Gothic" w:cs="Arial"/>
                <w:b/>
                <w:sz w:val="18"/>
                <w:szCs w:val="18"/>
              </w:rPr>
              <w:t>7.350,00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180D912B" w14:textId="77777777" w:rsidR="00424476" w:rsidRPr="00880232" w:rsidRDefault="00424476" w:rsidP="00D63ABC">
            <w:pPr>
              <w:jc w:val="right"/>
              <w:rPr>
                <w:rFonts w:ascii="Arial" w:hAnsi="Arial" w:cs="Arial"/>
                <w:b/>
                <w:sz w:val="18"/>
                <w:lang w:val="es-BO"/>
              </w:rPr>
            </w:pPr>
            <w:r w:rsidRPr="00880232">
              <w:rPr>
                <w:rFonts w:ascii="Arial" w:hAnsi="Arial" w:cs="Arial"/>
                <w:b/>
                <w:sz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5B86DE16" w14:textId="77777777" w:rsidR="00424476" w:rsidRPr="00880232" w:rsidRDefault="00424476" w:rsidP="00D63ABC">
            <w:pPr>
              <w:jc w:val="right"/>
              <w:rPr>
                <w:rFonts w:ascii="Arial" w:hAnsi="Arial" w:cs="Arial"/>
                <w:b/>
                <w:sz w:val="18"/>
                <w:lang w:val="es-BO"/>
              </w:rPr>
            </w:pPr>
          </w:p>
        </w:tc>
      </w:tr>
      <w:tr w:rsidR="00424476" w:rsidRPr="00880232" w14:paraId="019DCB37" w14:textId="77777777" w:rsidTr="009D406F">
        <w:trPr>
          <w:trHeight w:val="793"/>
        </w:trPr>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65752602" w14:textId="77777777" w:rsidR="00424476" w:rsidRPr="00880232" w:rsidRDefault="00424476" w:rsidP="00D63ABC">
            <w:pPr>
              <w:jc w:val="right"/>
              <w:rPr>
                <w:rFonts w:ascii="Arial" w:hAnsi="Arial" w:cs="Arial"/>
                <w:b/>
                <w:sz w:val="18"/>
                <w:lang w:val="es-BO"/>
              </w:rPr>
            </w:pPr>
          </w:p>
          <w:p w14:paraId="5A3FFE88" w14:textId="77777777" w:rsidR="00424476" w:rsidRPr="00880232" w:rsidRDefault="00424476" w:rsidP="00D63ABC">
            <w:pPr>
              <w:jc w:val="right"/>
              <w:rPr>
                <w:rFonts w:ascii="Arial" w:hAnsi="Arial" w:cs="Arial"/>
                <w:b/>
                <w:sz w:val="18"/>
                <w:lang w:val="es-BO"/>
              </w:rPr>
            </w:pPr>
          </w:p>
          <w:p w14:paraId="64147F25" w14:textId="77777777" w:rsidR="00424476" w:rsidRPr="00880232" w:rsidRDefault="00424476" w:rsidP="00D63ABC">
            <w:pPr>
              <w:jc w:val="right"/>
              <w:rPr>
                <w:rFonts w:ascii="Arial" w:hAnsi="Arial" w:cs="Arial"/>
                <w:b/>
                <w:sz w:val="18"/>
                <w:lang w:val="es-BO"/>
              </w:rPr>
            </w:pPr>
          </w:p>
          <w:p w14:paraId="015EA32F" w14:textId="77777777" w:rsidR="00424476" w:rsidRPr="00880232" w:rsidRDefault="00424476" w:rsidP="00D63ABC">
            <w:pPr>
              <w:jc w:val="right"/>
              <w:rPr>
                <w:rFonts w:ascii="Arial" w:hAnsi="Arial" w:cs="Arial"/>
                <w:b/>
                <w:sz w:val="18"/>
                <w:lang w:val="es-BO"/>
              </w:rPr>
            </w:pPr>
            <w:r w:rsidRPr="00880232">
              <w:rPr>
                <w:rFonts w:ascii="Arial" w:hAnsi="Arial" w:cs="Arial"/>
                <w:b/>
                <w:sz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26A6F567" w14:textId="08E46E19" w:rsidR="00424476" w:rsidRPr="00880232" w:rsidRDefault="00424476" w:rsidP="009D406F">
            <w:pPr>
              <w:jc w:val="right"/>
              <w:rPr>
                <w:rFonts w:ascii="Arial" w:hAnsi="Arial" w:cs="Arial"/>
                <w:b/>
                <w:sz w:val="18"/>
                <w:lang w:val="es-BO"/>
              </w:rPr>
            </w:pPr>
            <w:r w:rsidRPr="00880232">
              <w:rPr>
                <w:rFonts w:ascii="Arial" w:hAnsi="Arial" w:cs="Arial"/>
                <w:b/>
                <w:sz w:val="18"/>
                <w:lang w:val="es-BO"/>
              </w:rPr>
              <w:t xml:space="preserve">           </w:t>
            </w:r>
            <w:r w:rsidR="009D406F" w:rsidRPr="00880232">
              <w:rPr>
                <w:rFonts w:ascii="Arial" w:hAnsi="Arial" w:cs="Arial"/>
                <w:b/>
                <w:sz w:val="18"/>
                <w:lang w:val="es-BO"/>
              </w:rPr>
              <w:t xml:space="preserve">                               Siete</w:t>
            </w:r>
            <w:r w:rsidRPr="00880232">
              <w:rPr>
                <w:rFonts w:ascii="Arial" w:hAnsi="Arial" w:cs="Arial"/>
                <w:b/>
                <w:sz w:val="18"/>
                <w:lang w:val="es-BO"/>
              </w:rPr>
              <w:t xml:space="preserve"> Mil </w:t>
            </w:r>
            <w:r w:rsidR="009D406F" w:rsidRPr="00880232">
              <w:rPr>
                <w:rFonts w:ascii="Arial" w:hAnsi="Arial" w:cs="Arial"/>
                <w:b/>
                <w:sz w:val="18"/>
                <w:lang w:val="es-BO"/>
              </w:rPr>
              <w:t xml:space="preserve"> Trecientos Cincuenta</w:t>
            </w:r>
            <w:r w:rsidRPr="00880232">
              <w:rPr>
                <w:rFonts w:ascii="Arial" w:hAnsi="Arial" w:cs="Arial"/>
                <w:b/>
                <w:sz w:val="18"/>
                <w:lang w:val="es-BO"/>
              </w:rPr>
              <w:t xml:space="preserve"> 00/100 Bolivianos</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6E213427" w14:textId="77777777" w:rsidR="00424476" w:rsidRPr="00880232" w:rsidRDefault="00424476" w:rsidP="00D63ABC">
            <w:pPr>
              <w:jc w:val="right"/>
              <w:rPr>
                <w:rFonts w:ascii="Arial" w:hAnsi="Arial" w:cs="Arial"/>
                <w:b/>
                <w:sz w:val="18"/>
                <w:lang w:val="es-BO"/>
              </w:rPr>
            </w:pPr>
            <w:r w:rsidRPr="00880232">
              <w:rPr>
                <w:rFonts w:ascii="Arial" w:hAnsi="Arial" w:cs="Arial"/>
                <w:b/>
                <w:sz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0ADAA94E" w14:textId="77777777" w:rsidR="00424476" w:rsidRPr="00880232" w:rsidRDefault="00424476" w:rsidP="00D63ABC">
            <w:pPr>
              <w:jc w:val="right"/>
              <w:rPr>
                <w:rFonts w:ascii="Arial" w:hAnsi="Arial" w:cs="Arial"/>
                <w:b/>
                <w:sz w:val="18"/>
                <w:lang w:val="es-BO"/>
              </w:rPr>
            </w:pPr>
          </w:p>
        </w:tc>
      </w:tr>
    </w:tbl>
    <w:p w14:paraId="1E7EA2FC" w14:textId="1FDB4004" w:rsidR="009D406F" w:rsidRDefault="009D406F" w:rsidP="001F1D1D">
      <w:pPr>
        <w:jc w:val="both"/>
        <w:rPr>
          <w:rFonts w:cs="Arial"/>
          <w:i/>
          <w:lang w:val="es-BO"/>
        </w:rPr>
      </w:pPr>
    </w:p>
    <w:p w14:paraId="23D94023" w14:textId="77777777" w:rsidR="00880232" w:rsidRDefault="00880232" w:rsidP="001F1D1D">
      <w:pPr>
        <w:jc w:val="both"/>
        <w:rPr>
          <w:rFonts w:cs="Arial"/>
          <w:i/>
          <w:lang w:val="es-BO"/>
        </w:rPr>
      </w:pPr>
    </w:p>
    <w:p w14:paraId="607E4C1D" w14:textId="77777777" w:rsidR="00880232" w:rsidRDefault="00880232" w:rsidP="001F1D1D">
      <w:pPr>
        <w:jc w:val="both"/>
        <w:rPr>
          <w:rFonts w:cs="Arial"/>
          <w:i/>
          <w:lang w:val="es-BO"/>
        </w:rPr>
      </w:pPr>
    </w:p>
    <w:p w14:paraId="683AE6B9" w14:textId="77777777" w:rsidR="00880232" w:rsidRDefault="00880232" w:rsidP="001F1D1D">
      <w:pPr>
        <w:jc w:val="both"/>
        <w:rPr>
          <w:rFonts w:cs="Arial"/>
          <w:i/>
          <w:lang w:val="es-BO"/>
        </w:rPr>
      </w:pPr>
    </w:p>
    <w:p w14:paraId="36B24084" w14:textId="77777777" w:rsidR="00880232" w:rsidRDefault="00880232" w:rsidP="001F1D1D">
      <w:pPr>
        <w:jc w:val="both"/>
        <w:rPr>
          <w:rFonts w:cs="Arial"/>
          <w:i/>
          <w:lang w:val="es-BO"/>
        </w:rPr>
      </w:pPr>
    </w:p>
    <w:p w14:paraId="6F61E4B6" w14:textId="77777777" w:rsidR="00880232" w:rsidRDefault="00880232" w:rsidP="001F1D1D">
      <w:pPr>
        <w:jc w:val="both"/>
        <w:rPr>
          <w:rFonts w:cs="Arial"/>
          <w:i/>
          <w:lang w:val="es-BO"/>
        </w:rPr>
      </w:pPr>
    </w:p>
    <w:p w14:paraId="19901560" w14:textId="77777777" w:rsidR="00880232" w:rsidRDefault="00880232" w:rsidP="001F1D1D">
      <w:pPr>
        <w:jc w:val="both"/>
        <w:rPr>
          <w:rFonts w:cs="Arial"/>
          <w:i/>
          <w:lang w:val="es-BO"/>
        </w:rPr>
      </w:pPr>
    </w:p>
    <w:p w14:paraId="4790D612" w14:textId="77777777" w:rsidR="00880232" w:rsidRDefault="00880232" w:rsidP="001F1D1D">
      <w:pPr>
        <w:jc w:val="both"/>
        <w:rPr>
          <w:rFonts w:cs="Arial"/>
          <w:i/>
          <w:lang w:val="es-BO"/>
        </w:rPr>
      </w:pPr>
    </w:p>
    <w:p w14:paraId="1A715459" w14:textId="77777777" w:rsidR="00880232" w:rsidRDefault="00880232" w:rsidP="001F1D1D">
      <w:pPr>
        <w:jc w:val="both"/>
        <w:rPr>
          <w:rFonts w:cs="Arial"/>
          <w:i/>
          <w:lang w:val="es-BO"/>
        </w:rPr>
      </w:pPr>
    </w:p>
    <w:p w14:paraId="08BD8BB7" w14:textId="77777777" w:rsidR="00880232" w:rsidRDefault="00880232" w:rsidP="001F1D1D">
      <w:pPr>
        <w:jc w:val="both"/>
        <w:rPr>
          <w:rFonts w:cs="Arial"/>
          <w:i/>
          <w:lang w:val="es-BO"/>
        </w:rPr>
      </w:pPr>
    </w:p>
    <w:p w14:paraId="6AA5937D" w14:textId="77777777" w:rsidR="00880232" w:rsidRDefault="00880232" w:rsidP="001F1D1D">
      <w:pPr>
        <w:jc w:val="both"/>
        <w:rPr>
          <w:rFonts w:cs="Arial"/>
          <w:i/>
          <w:lang w:val="es-BO"/>
        </w:rPr>
      </w:pPr>
    </w:p>
    <w:p w14:paraId="6D182276" w14:textId="77777777" w:rsidR="00880232" w:rsidRDefault="00880232" w:rsidP="001F1D1D">
      <w:pPr>
        <w:jc w:val="both"/>
        <w:rPr>
          <w:rFonts w:cs="Arial"/>
          <w:i/>
          <w:lang w:val="es-BO"/>
        </w:rPr>
      </w:pPr>
    </w:p>
    <w:p w14:paraId="51EEF2F7" w14:textId="77777777" w:rsidR="00880232" w:rsidRDefault="00880232" w:rsidP="001F1D1D">
      <w:pPr>
        <w:jc w:val="both"/>
        <w:rPr>
          <w:rFonts w:cs="Arial"/>
          <w:i/>
          <w:lang w:val="es-BO"/>
        </w:rPr>
      </w:pPr>
    </w:p>
    <w:p w14:paraId="56EBCF5C" w14:textId="77777777" w:rsidR="00880232" w:rsidRDefault="00880232" w:rsidP="001F1D1D">
      <w:pPr>
        <w:jc w:val="both"/>
        <w:rPr>
          <w:rFonts w:cs="Arial"/>
          <w:i/>
          <w:lang w:val="es-BO"/>
        </w:rPr>
      </w:pPr>
    </w:p>
    <w:p w14:paraId="2F7EF043" w14:textId="77777777" w:rsidR="00880232" w:rsidRDefault="00880232" w:rsidP="001F1D1D">
      <w:pPr>
        <w:jc w:val="both"/>
        <w:rPr>
          <w:rFonts w:cs="Arial"/>
          <w:i/>
          <w:lang w:val="es-BO"/>
        </w:rPr>
      </w:pPr>
    </w:p>
    <w:p w14:paraId="33D40D23" w14:textId="77777777" w:rsidR="00880232" w:rsidRDefault="00880232" w:rsidP="001F1D1D">
      <w:pPr>
        <w:jc w:val="both"/>
        <w:rPr>
          <w:rFonts w:cs="Arial"/>
          <w:i/>
          <w:lang w:val="es-BO"/>
        </w:rPr>
      </w:pPr>
    </w:p>
    <w:p w14:paraId="6908C68A" w14:textId="77777777" w:rsidR="00880232" w:rsidRDefault="00880232" w:rsidP="001F1D1D">
      <w:pPr>
        <w:jc w:val="both"/>
        <w:rPr>
          <w:rFonts w:cs="Arial"/>
          <w:i/>
          <w:lang w:val="es-BO"/>
        </w:rPr>
      </w:pPr>
    </w:p>
    <w:p w14:paraId="30BF44A7" w14:textId="77777777" w:rsidR="00880232" w:rsidRDefault="00880232" w:rsidP="00880232">
      <w:pPr>
        <w:jc w:val="center"/>
        <w:rPr>
          <w:rFonts w:cs="Arial"/>
          <w:b/>
          <w:i/>
          <w:sz w:val="20"/>
          <w:szCs w:val="18"/>
          <w:lang w:val="es-BO"/>
        </w:rPr>
      </w:pPr>
    </w:p>
    <w:p w14:paraId="34B98C1E" w14:textId="77777777" w:rsidR="00880232" w:rsidRDefault="00880232" w:rsidP="00880232">
      <w:pPr>
        <w:jc w:val="center"/>
        <w:rPr>
          <w:rFonts w:cs="Arial"/>
          <w:b/>
          <w:i/>
          <w:sz w:val="20"/>
          <w:szCs w:val="18"/>
          <w:lang w:val="es-BO"/>
        </w:rPr>
      </w:pPr>
    </w:p>
    <w:p w14:paraId="4D411F62" w14:textId="77777777" w:rsidR="00880232" w:rsidRDefault="00880232" w:rsidP="00880232">
      <w:pPr>
        <w:jc w:val="center"/>
        <w:rPr>
          <w:rFonts w:cs="Arial"/>
          <w:b/>
          <w:i/>
          <w:sz w:val="20"/>
          <w:szCs w:val="18"/>
          <w:lang w:val="es-BO"/>
        </w:rPr>
      </w:pPr>
    </w:p>
    <w:p w14:paraId="565DCD30" w14:textId="77777777" w:rsidR="00880232" w:rsidRDefault="00880232" w:rsidP="00880232">
      <w:pPr>
        <w:jc w:val="center"/>
        <w:rPr>
          <w:rFonts w:cs="Arial"/>
          <w:b/>
          <w:i/>
          <w:sz w:val="20"/>
          <w:szCs w:val="18"/>
          <w:lang w:val="es-BO"/>
        </w:rPr>
      </w:pPr>
    </w:p>
    <w:p w14:paraId="30DDF6A0" w14:textId="3147F643" w:rsidR="00880232" w:rsidRPr="00880232" w:rsidRDefault="00880232" w:rsidP="00880232">
      <w:pPr>
        <w:jc w:val="center"/>
        <w:rPr>
          <w:rFonts w:cs="Arial"/>
          <w:b/>
          <w:i/>
          <w:sz w:val="20"/>
          <w:szCs w:val="18"/>
          <w:lang w:val="es-BO"/>
        </w:rPr>
      </w:pPr>
      <w:r w:rsidRPr="00880232">
        <w:rPr>
          <w:rFonts w:cs="Arial"/>
          <w:b/>
          <w:i/>
          <w:sz w:val="20"/>
          <w:szCs w:val="18"/>
          <w:lang w:val="es-BO"/>
        </w:rPr>
        <w:t xml:space="preserve">ITEM </w:t>
      </w:r>
      <w:r>
        <w:rPr>
          <w:rFonts w:cs="Arial"/>
          <w:b/>
          <w:i/>
          <w:sz w:val="20"/>
          <w:szCs w:val="18"/>
          <w:lang w:val="es-BO"/>
        </w:rPr>
        <w:t>6</w:t>
      </w:r>
    </w:p>
    <w:p w14:paraId="10B57946" w14:textId="77777777" w:rsidR="00880232" w:rsidRDefault="00880232" w:rsidP="001F1D1D">
      <w:pPr>
        <w:jc w:val="both"/>
        <w:rPr>
          <w:rFonts w:cs="Arial"/>
          <w:i/>
          <w:lang w:val="es-BO"/>
        </w:rPr>
      </w:pPr>
    </w:p>
    <w:p w14:paraId="1CFA1D71" w14:textId="77777777" w:rsidR="00880232" w:rsidRDefault="00880232" w:rsidP="001F1D1D">
      <w:pPr>
        <w:jc w:val="both"/>
        <w:rPr>
          <w:rFonts w:cs="Arial"/>
          <w:i/>
          <w:lang w:val="es-BO"/>
        </w:rPr>
      </w:pPr>
    </w:p>
    <w:p w14:paraId="42483591" w14:textId="77777777" w:rsidR="00880232" w:rsidRDefault="00880232" w:rsidP="001F1D1D">
      <w:pPr>
        <w:jc w:val="both"/>
        <w:rPr>
          <w:rFonts w:cs="Arial"/>
          <w:i/>
          <w:lang w:val="es-BO"/>
        </w:rPr>
      </w:pPr>
    </w:p>
    <w:p w14:paraId="673BDA62" w14:textId="77777777" w:rsidR="00880232" w:rsidRDefault="00880232" w:rsidP="001F1D1D">
      <w:pPr>
        <w:jc w:val="both"/>
        <w:rPr>
          <w:rFonts w:cs="Arial"/>
          <w:i/>
          <w:lang w:val="es-BO"/>
        </w:rPr>
      </w:pPr>
    </w:p>
    <w:p w14:paraId="7E35D237" w14:textId="77777777" w:rsidR="00880232" w:rsidRDefault="00880232" w:rsidP="001F1D1D">
      <w:pPr>
        <w:jc w:val="both"/>
        <w:rPr>
          <w:rFonts w:cs="Arial"/>
          <w:i/>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424476" w:rsidRPr="00880232" w14:paraId="7E9A6F0B" w14:textId="77777777" w:rsidTr="00D63ABC">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354708DB"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012B8BAF"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DATOS COMPLETADOS POR EL PROPONENTE</w:t>
            </w:r>
          </w:p>
        </w:tc>
      </w:tr>
      <w:tr w:rsidR="00424476" w:rsidRPr="00880232" w14:paraId="54D8304C" w14:textId="77777777" w:rsidTr="00D63ABC">
        <w:trPr>
          <w:trHeight w:val="1037"/>
        </w:trPr>
        <w:tc>
          <w:tcPr>
            <w:tcW w:w="453" w:type="dxa"/>
            <w:tcBorders>
              <w:top w:val="single" w:sz="4" w:space="0" w:color="auto"/>
              <w:left w:val="single" w:sz="12" w:space="0" w:color="auto"/>
            </w:tcBorders>
            <w:shd w:val="clear" w:color="auto" w:fill="C6D9F1" w:themeFill="text2" w:themeFillTint="33"/>
            <w:vAlign w:val="center"/>
          </w:tcPr>
          <w:p w14:paraId="05A2FB3A" w14:textId="77777777" w:rsidR="00424476" w:rsidRPr="00880232" w:rsidRDefault="00424476" w:rsidP="00D63ABC">
            <w:pPr>
              <w:jc w:val="center"/>
              <w:rPr>
                <w:sz w:val="18"/>
                <w:szCs w:val="18"/>
                <w:lang w:val="es-BO"/>
              </w:rPr>
            </w:pPr>
            <w:r w:rsidRPr="00880232">
              <w:rPr>
                <w:sz w:val="18"/>
                <w:szCs w:val="18"/>
                <w:lang w:val="es-BO"/>
              </w:rPr>
              <w:br w:type="page"/>
            </w:r>
            <w:r w:rsidRPr="00880232">
              <w:rPr>
                <w:rFonts w:ascii="Arial" w:hAnsi="Arial" w:cs="Arial"/>
                <w:b/>
                <w:sz w:val="18"/>
                <w:szCs w:val="18"/>
                <w:lang w:val="es-BO"/>
              </w:rPr>
              <w:t>Ítem</w:t>
            </w:r>
          </w:p>
        </w:tc>
        <w:tc>
          <w:tcPr>
            <w:tcW w:w="4552" w:type="dxa"/>
            <w:tcBorders>
              <w:top w:val="single" w:sz="4" w:space="0" w:color="auto"/>
            </w:tcBorders>
            <w:shd w:val="clear" w:color="auto" w:fill="C6D9F1" w:themeFill="text2" w:themeFillTint="33"/>
            <w:vAlign w:val="center"/>
          </w:tcPr>
          <w:p w14:paraId="588C933F"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23F9B40D"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Cantidad (*)</w:t>
            </w:r>
          </w:p>
        </w:tc>
        <w:tc>
          <w:tcPr>
            <w:tcW w:w="1134" w:type="dxa"/>
            <w:tcBorders>
              <w:top w:val="single" w:sz="4" w:space="0" w:color="auto"/>
            </w:tcBorders>
            <w:shd w:val="clear" w:color="auto" w:fill="C6D9F1" w:themeFill="text2" w:themeFillTint="33"/>
            <w:vAlign w:val="center"/>
          </w:tcPr>
          <w:p w14:paraId="3D7D1A3C"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03643C87"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total</w:t>
            </w:r>
          </w:p>
        </w:tc>
        <w:tc>
          <w:tcPr>
            <w:tcW w:w="3601" w:type="dxa"/>
            <w:tcBorders>
              <w:top w:val="single" w:sz="4" w:space="0" w:color="auto"/>
              <w:right w:val="single" w:sz="4" w:space="0" w:color="auto"/>
            </w:tcBorders>
            <w:shd w:val="clear" w:color="auto" w:fill="DEEAF6"/>
            <w:vAlign w:val="center"/>
          </w:tcPr>
          <w:p w14:paraId="3772BA85"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476A51FD" w14:textId="77777777" w:rsidR="00424476" w:rsidRPr="00880232" w:rsidRDefault="00424476" w:rsidP="00D63ABC">
            <w:pPr>
              <w:jc w:val="center"/>
              <w:rPr>
                <w:rFonts w:ascii="Arial" w:hAnsi="Arial" w:cs="Arial"/>
                <w:b/>
                <w:sz w:val="18"/>
                <w:szCs w:val="18"/>
                <w:lang w:val="es-BO"/>
              </w:rPr>
            </w:pPr>
            <w:r w:rsidRPr="00880232">
              <w:rPr>
                <w:rFonts w:ascii="Arial" w:hAnsi="Arial" w:cs="Arial"/>
                <w:b/>
                <w:sz w:val="18"/>
                <w:szCs w:val="18"/>
                <w:lang w:val="es-BO"/>
              </w:rPr>
              <w:t>Precio total (**)</w:t>
            </w:r>
          </w:p>
        </w:tc>
      </w:tr>
      <w:tr w:rsidR="00424476" w:rsidRPr="00880232" w14:paraId="6BE8C25E" w14:textId="77777777" w:rsidTr="00D63ABC">
        <w:tc>
          <w:tcPr>
            <w:tcW w:w="453" w:type="dxa"/>
            <w:tcBorders>
              <w:top w:val="single" w:sz="4" w:space="0" w:color="auto"/>
              <w:left w:val="single" w:sz="12" w:space="0" w:color="auto"/>
              <w:bottom w:val="single" w:sz="4" w:space="0" w:color="auto"/>
            </w:tcBorders>
          </w:tcPr>
          <w:p w14:paraId="2B42A34E" w14:textId="77777777" w:rsidR="00424476" w:rsidRPr="00880232" w:rsidRDefault="00424476" w:rsidP="00D63ABC">
            <w:pPr>
              <w:jc w:val="center"/>
              <w:rPr>
                <w:rFonts w:ascii="Century Gothic" w:hAnsi="Century Gothic" w:cs="Arial"/>
                <w:b/>
                <w:sz w:val="18"/>
                <w:szCs w:val="18"/>
                <w:lang w:val="es-BO"/>
              </w:rPr>
            </w:pPr>
            <w:r w:rsidRPr="00880232">
              <w:rPr>
                <w:rFonts w:ascii="Century Gothic" w:hAnsi="Century Gothic" w:cs="Arial"/>
                <w:b/>
                <w:sz w:val="18"/>
                <w:szCs w:val="18"/>
                <w:lang w:val="es-BO"/>
              </w:rPr>
              <w:t>6</w:t>
            </w:r>
          </w:p>
        </w:tc>
        <w:tc>
          <w:tcPr>
            <w:tcW w:w="4552" w:type="dxa"/>
            <w:tcBorders>
              <w:top w:val="single" w:sz="4" w:space="0" w:color="auto"/>
              <w:bottom w:val="single" w:sz="4" w:space="0" w:color="auto"/>
            </w:tcBorders>
            <w:shd w:val="clear" w:color="auto" w:fill="auto"/>
            <w:vAlign w:val="bottom"/>
          </w:tcPr>
          <w:p w14:paraId="367FB1F7" w14:textId="77777777" w:rsidR="00424476" w:rsidRPr="00880232" w:rsidRDefault="00424476" w:rsidP="00D63ABC">
            <w:pPr>
              <w:rPr>
                <w:rFonts w:ascii="Century Gothic" w:hAnsi="Century Gothic" w:cs="Arial"/>
                <w:sz w:val="18"/>
                <w:szCs w:val="18"/>
                <w:lang w:val="es-BO"/>
              </w:rPr>
            </w:pPr>
            <w:r w:rsidRPr="00880232">
              <w:rPr>
                <w:rFonts w:ascii="Century Gothic" w:hAnsi="Century Gothic"/>
                <w:bCs/>
                <w:sz w:val="18"/>
                <w:szCs w:val="18"/>
                <w:lang w:eastAsia="es-BO"/>
              </w:rPr>
              <w:t xml:space="preserve">SERVICIO DE CONTROL DE PLAGAS PARA LA GESTIÓN 2021 - RAFD </w:t>
            </w:r>
          </w:p>
        </w:tc>
        <w:tc>
          <w:tcPr>
            <w:tcW w:w="1275" w:type="dxa"/>
            <w:tcBorders>
              <w:top w:val="single" w:sz="4" w:space="0" w:color="auto"/>
              <w:bottom w:val="single" w:sz="4" w:space="0" w:color="auto"/>
            </w:tcBorders>
            <w:shd w:val="clear" w:color="auto" w:fill="auto"/>
            <w:vAlign w:val="center"/>
          </w:tcPr>
          <w:p w14:paraId="5BDB2745" w14:textId="77777777" w:rsidR="00424476" w:rsidRPr="00880232" w:rsidRDefault="00424476" w:rsidP="00D63ABC">
            <w:pPr>
              <w:jc w:val="center"/>
              <w:rPr>
                <w:rFonts w:ascii="Century Gothic" w:hAnsi="Century Gothic"/>
                <w:bCs/>
                <w:sz w:val="18"/>
                <w:szCs w:val="18"/>
                <w:lang w:eastAsia="es-BO"/>
              </w:rPr>
            </w:pPr>
            <w:r w:rsidRPr="00880232">
              <w:rPr>
                <w:rFonts w:ascii="Century Gothic" w:hAnsi="Century Gothic"/>
                <w:bCs/>
                <w:sz w:val="18"/>
                <w:szCs w:val="18"/>
                <w:lang w:eastAsia="es-BO"/>
              </w:rPr>
              <w:t>2</w:t>
            </w:r>
          </w:p>
        </w:tc>
        <w:tc>
          <w:tcPr>
            <w:tcW w:w="1134" w:type="dxa"/>
            <w:tcBorders>
              <w:top w:val="single" w:sz="4" w:space="0" w:color="auto"/>
              <w:bottom w:val="single" w:sz="4" w:space="0" w:color="auto"/>
            </w:tcBorders>
            <w:shd w:val="clear" w:color="auto" w:fill="auto"/>
            <w:vAlign w:val="center"/>
          </w:tcPr>
          <w:p w14:paraId="017E7A68" w14:textId="77777777" w:rsidR="00424476" w:rsidRPr="00880232" w:rsidRDefault="00424476"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2.520,00</w:t>
            </w:r>
          </w:p>
        </w:tc>
        <w:tc>
          <w:tcPr>
            <w:tcW w:w="1134" w:type="dxa"/>
            <w:tcBorders>
              <w:top w:val="single" w:sz="4" w:space="0" w:color="auto"/>
              <w:bottom w:val="single" w:sz="4" w:space="0" w:color="auto"/>
              <w:right w:val="single" w:sz="12" w:space="0" w:color="auto"/>
            </w:tcBorders>
            <w:shd w:val="clear" w:color="auto" w:fill="auto"/>
            <w:vAlign w:val="center"/>
          </w:tcPr>
          <w:p w14:paraId="6C2A9051" w14:textId="77777777" w:rsidR="00424476" w:rsidRPr="00880232" w:rsidRDefault="00424476"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5.040,00</w:t>
            </w:r>
          </w:p>
        </w:tc>
        <w:tc>
          <w:tcPr>
            <w:tcW w:w="3601" w:type="dxa"/>
            <w:tcBorders>
              <w:top w:val="single" w:sz="4" w:space="0" w:color="auto"/>
              <w:bottom w:val="single" w:sz="4" w:space="0" w:color="auto"/>
              <w:right w:val="single" w:sz="4" w:space="0" w:color="auto"/>
            </w:tcBorders>
          </w:tcPr>
          <w:p w14:paraId="37EF5788" w14:textId="77777777" w:rsidR="00424476" w:rsidRPr="00880232" w:rsidRDefault="00424476" w:rsidP="00D63ABC">
            <w:pPr>
              <w:rPr>
                <w:rFonts w:ascii="Arial" w:hAnsi="Arial" w:cs="Arial"/>
                <w:sz w:val="18"/>
                <w:szCs w:val="18"/>
                <w:lang w:val="es-BO"/>
              </w:rPr>
            </w:pPr>
          </w:p>
        </w:tc>
        <w:tc>
          <w:tcPr>
            <w:tcW w:w="1799" w:type="dxa"/>
            <w:tcBorders>
              <w:top w:val="single" w:sz="4" w:space="0" w:color="auto"/>
              <w:left w:val="single" w:sz="4" w:space="0" w:color="auto"/>
              <w:bottom w:val="single" w:sz="4" w:space="0" w:color="auto"/>
              <w:right w:val="single" w:sz="12" w:space="0" w:color="auto"/>
            </w:tcBorders>
          </w:tcPr>
          <w:p w14:paraId="73FDD532" w14:textId="77777777" w:rsidR="00424476" w:rsidRPr="00880232" w:rsidRDefault="00424476" w:rsidP="00D63ABC">
            <w:pPr>
              <w:rPr>
                <w:rFonts w:ascii="Arial" w:hAnsi="Arial" w:cs="Arial"/>
                <w:sz w:val="18"/>
                <w:szCs w:val="18"/>
                <w:lang w:val="es-BO"/>
              </w:rPr>
            </w:pPr>
          </w:p>
        </w:tc>
      </w:tr>
      <w:tr w:rsidR="00424476" w:rsidRPr="00880232" w14:paraId="6EF00BDA" w14:textId="77777777" w:rsidTr="00D63ABC">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04F87B98" w14:textId="77777777" w:rsidR="00424476" w:rsidRPr="00880232" w:rsidRDefault="00424476" w:rsidP="00D63ABC">
            <w:pPr>
              <w:jc w:val="right"/>
              <w:rPr>
                <w:rFonts w:ascii="Century Gothic" w:hAnsi="Century Gothic" w:cs="Arial"/>
                <w:b/>
                <w:sz w:val="18"/>
                <w:szCs w:val="18"/>
                <w:lang w:val="es-BO"/>
              </w:rPr>
            </w:pPr>
            <w:r w:rsidRPr="00880232">
              <w:rPr>
                <w:rFonts w:ascii="Century Gothic" w:hAnsi="Century Gothic" w:cs="Arial"/>
                <w:b/>
                <w:sz w:val="18"/>
                <w:szCs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4BAA23B3" w14:textId="07718A7D" w:rsidR="00424476" w:rsidRPr="00880232" w:rsidRDefault="00177A6B" w:rsidP="00D63ABC">
            <w:pPr>
              <w:jc w:val="right"/>
              <w:rPr>
                <w:rFonts w:ascii="Century Gothic" w:hAnsi="Century Gothic" w:cs="Arial"/>
                <w:b/>
                <w:sz w:val="18"/>
                <w:szCs w:val="18"/>
                <w:lang w:val="es-BO"/>
              </w:rPr>
            </w:pPr>
            <w:r w:rsidRPr="00880232">
              <w:rPr>
                <w:rFonts w:ascii="Century Gothic" w:hAnsi="Century Gothic" w:cs="Arial"/>
                <w:b/>
                <w:sz w:val="18"/>
                <w:szCs w:val="18"/>
              </w:rPr>
              <w:t>5.040,00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59286DAE" w14:textId="77777777" w:rsidR="00424476" w:rsidRPr="00880232" w:rsidRDefault="00424476" w:rsidP="00D63ABC">
            <w:pPr>
              <w:jc w:val="right"/>
              <w:rPr>
                <w:rFonts w:ascii="Arial" w:hAnsi="Arial" w:cs="Arial"/>
                <w:b/>
                <w:sz w:val="18"/>
                <w:szCs w:val="18"/>
                <w:lang w:val="es-BO"/>
              </w:rPr>
            </w:pPr>
            <w:r w:rsidRPr="00880232">
              <w:rPr>
                <w:rFonts w:ascii="Arial" w:hAnsi="Arial" w:cs="Arial"/>
                <w:b/>
                <w:sz w:val="18"/>
                <w:szCs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7F049C60" w14:textId="77777777" w:rsidR="00424476" w:rsidRPr="00880232" w:rsidRDefault="00424476" w:rsidP="00D63ABC">
            <w:pPr>
              <w:jc w:val="right"/>
              <w:rPr>
                <w:rFonts w:ascii="Arial" w:hAnsi="Arial" w:cs="Arial"/>
                <w:b/>
                <w:sz w:val="18"/>
                <w:szCs w:val="18"/>
                <w:lang w:val="es-BO"/>
              </w:rPr>
            </w:pPr>
          </w:p>
        </w:tc>
      </w:tr>
      <w:tr w:rsidR="00424476" w:rsidRPr="00880232" w14:paraId="4D2B46DA" w14:textId="77777777" w:rsidTr="00D63ABC">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0A03A981" w14:textId="77777777" w:rsidR="00424476" w:rsidRPr="00880232" w:rsidRDefault="00424476" w:rsidP="00D63ABC">
            <w:pPr>
              <w:jc w:val="right"/>
              <w:rPr>
                <w:rFonts w:ascii="Arial" w:hAnsi="Arial" w:cs="Arial"/>
                <w:b/>
                <w:sz w:val="18"/>
                <w:szCs w:val="18"/>
                <w:lang w:val="es-BO"/>
              </w:rPr>
            </w:pPr>
          </w:p>
          <w:p w14:paraId="498A5E5A" w14:textId="77777777" w:rsidR="00424476" w:rsidRPr="00880232" w:rsidRDefault="00424476" w:rsidP="00D63ABC">
            <w:pPr>
              <w:jc w:val="right"/>
              <w:rPr>
                <w:rFonts w:ascii="Arial" w:hAnsi="Arial" w:cs="Arial"/>
                <w:b/>
                <w:sz w:val="18"/>
                <w:szCs w:val="18"/>
                <w:lang w:val="es-BO"/>
              </w:rPr>
            </w:pPr>
          </w:p>
          <w:p w14:paraId="5C528E24" w14:textId="77777777" w:rsidR="00424476" w:rsidRPr="00880232" w:rsidRDefault="00424476" w:rsidP="00D63ABC">
            <w:pPr>
              <w:jc w:val="right"/>
              <w:rPr>
                <w:rFonts w:ascii="Arial" w:hAnsi="Arial" w:cs="Arial"/>
                <w:b/>
                <w:sz w:val="18"/>
                <w:szCs w:val="18"/>
                <w:lang w:val="es-BO"/>
              </w:rPr>
            </w:pPr>
          </w:p>
          <w:p w14:paraId="6623E70C" w14:textId="77777777" w:rsidR="00424476" w:rsidRPr="00880232" w:rsidRDefault="00424476"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0A63ADC0" w14:textId="4E7C4154" w:rsidR="00424476" w:rsidRPr="00880232" w:rsidRDefault="00424476" w:rsidP="00177A6B">
            <w:pPr>
              <w:jc w:val="right"/>
              <w:rPr>
                <w:rFonts w:ascii="Arial" w:hAnsi="Arial" w:cs="Arial"/>
                <w:b/>
                <w:sz w:val="18"/>
                <w:szCs w:val="18"/>
                <w:lang w:val="es-BO"/>
              </w:rPr>
            </w:pPr>
            <w:r w:rsidRPr="00880232">
              <w:rPr>
                <w:rFonts w:ascii="Arial" w:hAnsi="Arial" w:cs="Arial"/>
                <w:b/>
                <w:sz w:val="18"/>
                <w:szCs w:val="18"/>
                <w:lang w:val="es-BO"/>
              </w:rPr>
              <w:t xml:space="preserve">                                           </w:t>
            </w:r>
            <w:r w:rsidR="00177A6B" w:rsidRPr="00880232">
              <w:rPr>
                <w:rFonts w:ascii="Arial" w:hAnsi="Arial" w:cs="Arial"/>
                <w:b/>
                <w:sz w:val="18"/>
                <w:szCs w:val="18"/>
                <w:lang w:val="es-BO"/>
              </w:rPr>
              <w:t>Cinco</w:t>
            </w:r>
            <w:r w:rsidRPr="00880232">
              <w:rPr>
                <w:rFonts w:ascii="Arial" w:hAnsi="Arial" w:cs="Arial"/>
                <w:b/>
                <w:sz w:val="18"/>
                <w:szCs w:val="18"/>
                <w:lang w:val="es-BO"/>
              </w:rPr>
              <w:t xml:space="preserve"> Mil </w:t>
            </w:r>
            <w:r w:rsidR="00177A6B" w:rsidRPr="00880232">
              <w:rPr>
                <w:rFonts w:ascii="Arial" w:hAnsi="Arial" w:cs="Arial"/>
                <w:b/>
                <w:sz w:val="18"/>
                <w:szCs w:val="18"/>
                <w:lang w:val="es-BO"/>
              </w:rPr>
              <w:t xml:space="preserve">Cuarenta </w:t>
            </w:r>
            <w:r w:rsidRPr="00880232">
              <w:rPr>
                <w:rFonts w:ascii="Arial" w:hAnsi="Arial" w:cs="Arial"/>
                <w:b/>
                <w:sz w:val="18"/>
                <w:szCs w:val="18"/>
                <w:lang w:val="es-BO"/>
              </w:rPr>
              <w:t xml:space="preserve"> 00/100 Bolivianos</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2D0D51ED" w14:textId="77777777" w:rsidR="00424476" w:rsidRPr="00880232" w:rsidRDefault="00424476"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730CCD42" w14:textId="77777777" w:rsidR="00424476" w:rsidRPr="00880232" w:rsidRDefault="00424476" w:rsidP="00D63ABC">
            <w:pPr>
              <w:jc w:val="right"/>
              <w:rPr>
                <w:rFonts w:ascii="Arial" w:hAnsi="Arial" w:cs="Arial"/>
                <w:b/>
                <w:sz w:val="18"/>
                <w:szCs w:val="18"/>
                <w:lang w:val="es-BO"/>
              </w:rPr>
            </w:pPr>
          </w:p>
        </w:tc>
      </w:tr>
    </w:tbl>
    <w:p w14:paraId="5D028B02" w14:textId="15422198" w:rsidR="00177A6B" w:rsidRDefault="00424476" w:rsidP="001F1D1D">
      <w:pPr>
        <w:jc w:val="both"/>
        <w:rPr>
          <w:rFonts w:cs="Arial"/>
          <w:i/>
          <w:lang w:val="es-BO"/>
        </w:rPr>
      </w:pPr>
      <w:r w:rsidRPr="00A40276">
        <w:rPr>
          <w:rFonts w:cs="Arial"/>
          <w:i/>
          <w:lang w:val="es-BO"/>
        </w:rPr>
        <w:t xml:space="preserve"> </w:t>
      </w:r>
    </w:p>
    <w:p w14:paraId="6AC4F90F" w14:textId="77777777" w:rsidR="00E818AB" w:rsidRDefault="00E818AB" w:rsidP="001F1D1D">
      <w:pPr>
        <w:jc w:val="both"/>
        <w:rPr>
          <w:rFonts w:cs="Arial"/>
          <w:i/>
          <w:lang w:val="es-BO"/>
        </w:rPr>
      </w:pPr>
    </w:p>
    <w:p w14:paraId="21939C14" w14:textId="77777777" w:rsidR="00E818AB" w:rsidRDefault="00E818AB" w:rsidP="001F1D1D">
      <w:pPr>
        <w:jc w:val="both"/>
        <w:rPr>
          <w:rFonts w:cs="Arial"/>
          <w:i/>
          <w:lang w:val="es-BO"/>
        </w:rPr>
      </w:pPr>
    </w:p>
    <w:p w14:paraId="36D766D6" w14:textId="77777777" w:rsidR="00E818AB" w:rsidRDefault="00E818AB" w:rsidP="001F1D1D">
      <w:pPr>
        <w:jc w:val="both"/>
        <w:rPr>
          <w:rFonts w:cs="Arial"/>
          <w:i/>
          <w:sz w:val="10"/>
          <w:lang w:val="es-BO"/>
        </w:rPr>
      </w:pPr>
    </w:p>
    <w:p w14:paraId="67959B6D" w14:textId="77777777" w:rsidR="00880232" w:rsidRDefault="00880232" w:rsidP="001F1D1D">
      <w:pPr>
        <w:jc w:val="both"/>
        <w:rPr>
          <w:rFonts w:cs="Arial"/>
          <w:i/>
          <w:sz w:val="10"/>
          <w:lang w:val="es-BO"/>
        </w:rPr>
      </w:pPr>
    </w:p>
    <w:p w14:paraId="7178A180" w14:textId="77777777" w:rsidR="00880232" w:rsidRDefault="00880232" w:rsidP="001F1D1D">
      <w:pPr>
        <w:jc w:val="both"/>
        <w:rPr>
          <w:rFonts w:cs="Arial"/>
          <w:i/>
          <w:sz w:val="10"/>
          <w:lang w:val="es-BO"/>
        </w:rPr>
      </w:pPr>
    </w:p>
    <w:p w14:paraId="3BD8A3D6" w14:textId="77777777" w:rsidR="00880232" w:rsidRDefault="00880232" w:rsidP="001F1D1D">
      <w:pPr>
        <w:jc w:val="both"/>
        <w:rPr>
          <w:rFonts w:cs="Arial"/>
          <w:i/>
          <w:sz w:val="10"/>
          <w:lang w:val="es-BO"/>
        </w:rPr>
      </w:pPr>
    </w:p>
    <w:p w14:paraId="21AD9514" w14:textId="77777777" w:rsidR="00880232" w:rsidRDefault="00880232" w:rsidP="001F1D1D">
      <w:pPr>
        <w:jc w:val="both"/>
        <w:rPr>
          <w:rFonts w:cs="Arial"/>
          <w:i/>
          <w:sz w:val="10"/>
          <w:lang w:val="es-BO"/>
        </w:rPr>
      </w:pPr>
    </w:p>
    <w:p w14:paraId="011217CC" w14:textId="77777777" w:rsidR="00880232" w:rsidRDefault="00880232" w:rsidP="001F1D1D">
      <w:pPr>
        <w:jc w:val="both"/>
        <w:rPr>
          <w:rFonts w:cs="Arial"/>
          <w:i/>
          <w:sz w:val="10"/>
          <w:lang w:val="es-BO"/>
        </w:rPr>
      </w:pPr>
    </w:p>
    <w:p w14:paraId="2E27926D" w14:textId="77777777" w:rsidR="00880232" w:rsidRDefault="00880232" w:rsidP="001F1D1D">
      <w:pPr>
        <w:jc w:val="both"/>
        <w:rPr>
          <w:rFonts w:cs="Arial"/>
          <w:i/>
          <w:sz w:val="10"/>
          <w:lang w:val="es-BO"/>
        </w:rPr>
      </w:pPr>
    </w:p>
    <w:p w14:paraId="3F29249C" w14:textId="77777777" w:rsidR="00880232" w:rsidRDefault="00880232" w:rsidP="001F1D1D">
      <w:pPr>
        <w:jc w:val="both"/>
        <w:rPr>
          <w:rFonts w:cs="Arial"/>
          <w:i/>
          <w:sz w:val="10"/>
          <w:lang w:val="es-BO"/>
        </w:rPr>
      </w:pPr>
    </w:p>
    <w:p w14:paraId="286E3ED1" w14:textId="77777777" w:rsidR="00880232" w:rsidRDefault="00880232" w:rsidP="001F1D1D">
      <w:pPr>
        <w:jc w:val="both"/>
        <w:rPr>
          <w:rFonts w:cs="Arial"/>
          <w:i/>
          <w:sz w:val="10"/>
          <w:lang w:val="es-BO"/>
        </w:rPr>
      </w:pPr>
    </w:p>
    <w:p w14:paraId="1B3CF636" w14:textId="77777777" w:rsidR="00880232" w:rsidRDefault="00880232" w:rsidP="001F1D1D">
      <w:pPr>
        <w:jc w:val="both"/>
        <w:rPr>
          <w:rFonts w:cs="Arial"/>
          <w:i/>
          <w:sz w:val="10"/>
          <w:lang w:val="es-BO"/>
        </w:rPr>
      </w:pPr>
    </w:p>
    <w:p w14:paraId="0CBE3635" w14:textId="77777777" w:rsidR="00880232" w:rsidRDefault="00880232" w:rsidP="001F1D1D">
      <w:pPr>
        <w:jc w:val="both"/>
        <w:rPr>
          <w:rFonts w:cs="Arial"/>
          <w:i/>
          <w:sz w:val="10"/>
          <w:lang w:val="es-BO"/>
        </w:rPr>
      </w:pPr>
    </w:p>
    <w:p w14:paraId="783258C1" w14:textId="77777777" w:rsidR="00880232" w:rsidRDefault="00880232" w:rsidP="001F1D1D">
      <w:pPr>
        <w:jc w:val="both"/>
        <w:rPr>
          <w:rFonts w:cs="Arial"/>
          <w:i/>
          <w:sz w:val="10"/>
          <w:lang w:val="es-BO"/>
        </w:rPr>
      </w:pPr>
    </w:p>
    <w:p w14:paraId="3E83EB96" w14:textId="77777777" w:rsidR="00880232" w:rsidRDefault="00880232" w:rsidP="001F1D1D">
      <w:pPr>
        <w:jc w:val="both"/>
        <w:rPr>
          <w:rFonts w:cs="Arial"/>
          <w:i/>
          <w:sz w:val="10"/>
          <w:lang w:val="es-BO"/>
        </w:rPr>
      </w:pPr>
    </w:p>
    <w:p w14:paraId="65F19C8D" w14:textId="77777777" w:rsidR="00880232" w:rsidRDefault="00880232" w:rsidP="001F1D1D">
      <w:pPr>
        <w:jc w:val="both"/>
        <w:rPr>
          <w:rFonts w:cs="Arial"/>
          <w:i/>
          <w:sz w:val="10"/>
          <w:lang w:val="es-BO"/>
        </w:rPr>
      </w:pPr>
    </w:p>
    <w:p w14:paraId="286C9452" w14:textId="77777777" w:rsidR="00880232" w:rsidRDefault="00880232" w:rsidP="001F1D1D">
      <w:pPr>
        <w:jc w:val="both"/>
        <w:rPr>
          <w:rFonts w:cs="Arial"/>
          <w:i/>
          <w:sz w:val="10"/>
          <w:lang w:val="es-BO"/>
        </w:rPr>
      </w:pPr>
    </w:p>
    <w:p w14:paraId="6882D0B3" w14:textId="77777777" w:rsidR="00880232" w:rsidRDefault="00880232" w:rsidP="001F1D1D">
      <w:pPr>
        <w:jc w:val="both"/>
        <w:rPr>
          <w:rFonts w:cs="Arial"/>
          <w:i/>
          <w:sz w:val="10"/>
          <w:lang w:val="es-BO"/>
        </w:rPr>
      </w:pPr>
    </w:p>
    <w:p w14:paraId="7D8D44BB" w14:textId="77777777" w:rsidR="00880232" w:rsidRDefault="00880232" w:rsidP="001F1D1D">
      <w:pPr>
        <w:jc w:val="both"/>
        <w:rPr>
          <w:rFonts w:cs="Arial"/>
          <w:i/>
          <w:sz w:val="10"/>
          <w:lang w:val="es-BO"/>
        </w:rPr>
      </w:pPr>
    </w:p>
    <w:p w14:paraId="2F92B4BE" w14:textId="77777777" w:rsidR="00880232" w:rsidRDefault="00880232" w:rsidP="001F1D1D">
      <w:pPr>
        <w:jc w:val="both"/>
        <w:rPr>
          <w:rFonts w:cs="Arial"/>
          <w:i/>
          <w:sz w:val="10"/>
          <w:lang w:val="es-BO"/>
        </w:rPr>
      </w:pPr>
    </w:p>
    <w:p w14:paraId="2A2CABC6" w14:textId="77777777" w:rsidR="00880232" w:rsidRDefault="00880232" w:rsidP="001F1D1D">
      <w:pPr>
        <w:jc w:val="both"/>
        <w:rPr>
          <w:rFonts w:cs="Arial"/>
          <w:i/>
          <w:sz w:val="10"/>
          <w:lang w:val="es-BO"/>
        </w:rPr>
      </w:pPr>
    </w:p>
    <w:p w14:paraId="0EC6A11A" w14:textId="77777777" w:rsidR="00880232" w:rsidRDefault="00880232" w:rsidP="001F1D1D">
      <w:pPr>
        <w:jc w:val="both"/>
        <w:rPr>
          <w:rFonts w:cs="Arial"/>
          <w:i/>
          <w:sz w:val="10"/>
          <w:lang w:val="es-BO"/>
        </w:rPr>
      </w:pPr>
    </w:p>
    <w:p w14:paraId="751F1193" w14:textId="77777777" w:rsidR="00880232" w:rsidRDefault="00880232" w:rsidP="001F1D1D">
      <w:pPr>
        <w:jc w:val="both"/>
        <w:rPr>
          <w:rFonts w:cs="Arial"/>
          <w:i/>
          <w:sz w:val="10"/>
          <w:lang w:val="es-BO"/>
        </w:rPr>
      </w:pPr>
    </w:p>
    <w:p w14:paraId="43F217E8" w14:textId="77777777" w:rsidR="00880232" w:rsidRDefault="00880232" w:rsidP="001F1D1D">
      <w:pPr>
        <w:jc w:val="both"/>
        <w:rPr>
          <w:rFonts w:cs="Arial"/>
          <w:i/>
          <w:sz w:val="10"/>
          <w:lang w:val="es-BO"/>
        </w:rPr>
      </w:pPr>
    </w:p>
    <w:p w14:paraId="47EF3562" w14:textId="77777777" w:rsidR="00880232" w:rsidRDefault="00880232" w:rsidP="00880232">
      <w:pPr>
        <w:jc w:val="center"/>
        <w:rPr>
          <w:rFonts w:cs="Arial"/>
          <w:b/>
          <w:i/>
          <w:sz w:val="20"/>
          <w:szCs w:val="18"/>
          <w:lang w:val="es-BO"/>
        </w:rPr>
      </w:pPr>
    </w:p>
    <w:p w14:paraId="3EDFBF5A" w14:textId="77777777" w:rsidR="00880232" w:rsidRDefault="00880232" w:rsidP="00880232">
      <w:pPr>
        <w:jc w:val="center"/>
        <w:rPr>
          <w:rFonts w:cs="Arial"/>
          <w:b/>
          <w:i/>
          <w:sz w:val="20"/>
          <w:szCs w:val="18"/>
          <w:lang w:val="es-BO"/>
        </w:rPr>
      </w:pPr>
    </w:p>
    <w:p w14:paraId="010FBCDF" w14:textId="086FE6A0" w:rsidR="00880232" w:rsidRPr="00880232" w:rsidRDefault="00880232" w:rsidP="00880232">
      <w:pPr>
        <w:jc w:val="center"/>
        <w:rPr>
          <w:rFonts w:cs="Arial"/>
          <w:b/>
          <w:i/>
          <w:sz w:val="20"/>
          <w:szCs w:val="18"/>
          <w:lang w:val="es-BO"/>
        </w:rPr>
      </w:pPr>
      <w:r w:rsidRPr="00880232">
        <w:rPr>
          <w:rFonts w:cs="Arial"/>
          <w:b/>
          <w:i/>
          <w:sz w:val="20"/>
          <w:szCs w:val="18"/>
          <w:lang w:val="es-BO"/>
        </w:rPr>
        <w:t xml:space="preserve">ITEM </w:t>
      </w:r>
      <w:r>
        <w:rPr>
          <w:rFonts w:cs="Arial"/>
          <w:b/>
          <w:i/>
          <w:sz w:val="20"/>
          <w:szCs w:val="18"/>
          <w:lang w:val="es-BO"/>
        </w:rPr>
        <w:t>7</w:t>
      </w:r>
    </w:p>
    <w:p w14:paraId="398C0183" w14:textId="77777777" w:rsidR="00880232" w:rsidRDefault="00880232" w:rsidP="001F1D1D">
      <w:pPr>
        <w:jc w:val="both"/>
        <w:rPr>
          <w:rFonts w:cs="Arial"/>
          <w:i/>
          <w:sz w:val="10"/>
          <w:lang w:val="es-BO"/>
        </w:rPr>
      </w:pPr>
    </w:p>
    <w:p w14:paraId="4B22DD73" w14:textId="77777777" w:rsidR="00880232" w:rsidRDefault="00880232" w:rsidP="001F1D1D">
      <w:pPr>
        <w:jc w:val="both"/>
        <w:rPr>
          <w:rFonts w:cs="Arial"/>
          <w:i/>
          <w:sz w:val="10"/>
          <w:lang w:val="es-BO"/>
        </w:rPr>
      </w:pPr>
    </w:p>
    <w:p w14:paraId="13965CF9" w14:textId="77777777" w:rsidR="00880232" w:rsidRDefault="00880232" w:rsidP="001F1D1D">
      <w:pPr>
        <w:jc w:val="both"/>
        <w:rPr>
          <w:rFonts w:cs="Arial"/>
          <w:i/>
          <w:sz w:val="10"/>
          <w:lang w:val="es-BO"/>
        </w:rPr>
      </w:pPr>
    </w:p>
    <w:p w14:paraId="0A7967EB" w14:textId="77777777" w:rsidR="00880232" w:rsidRDefault="00880232" w:rsidP="001F1D1D">
      <w:pPr>
        <w:jc w:val="both"/>
        <w:rPr>
          <w:rFonts w:cs="Arial"/>
          <w:i/>
          <w:sz w:val="10"/>
          <w:lang w:val="es-BO"/>
        </w:rPr>
      </w:pPr>
    </w:p>
    <w:p w14:paraId="6E946355" w14:textId="77777777" w:rsidR="00880232" w:rsidRDefault="00880232" w:rsidP="001F1D1D">
      <w:pPr>
        <w:jc w:val="both"/>
        <w:rPr>
          <w:rFonts w:cs="Arial"/>
          <w:i/>
          <w:sz w:val="10"/>
          <w:lang w:val="es-BO"/>
        </w:rPr>
      </w:pPr>
    </w:p>
    <w:p w14:paraId="4DB3A03A" w14:textId="77777777" w:rsidR="00880232" w:rsidRDefault="00880232" w:rsidP="001F1D1D">
      <w:pPr>
        <w:jc w:val="both"/>
        <w:rPr>
          <w:rFonts w:cs="Arial"/>
          <w:i/>
          <w:sz w:val="10"/>
          <w:lang w:val="es-BO"/>
        </w:rPr>
      </w:pPr>
    </w:p>
    <w:p w14:paraId="7F169DB8" w14:textId="77777777" w:rsidR="00880232" w:rsidRPr="00E818AB" w:rsidRDefault="00880232" w:rsidP="001F1D1D">
      <w:pPr>
        <w:jc w:val="both"/>
        <w:rPr>
          <w:rFonts w:cs="Arial"/>
          <w:i/>
          <w:sz w:val="10"/>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177A6B" w:rsidRPr="00880232" w14:paraId="57FBF6F5" w14:textId="77777777" w:rsidTr="00D63ABC">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59BAAE3"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7FF79429"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DATOS COMPLETADOS POR EL PROPONENTE</w:t>
            </w:r>
          </w:p>
        </w:tc>
      </w:tr>
      <w:tr w:rsidR="00177A6B" w:rsidRPr="00880232" w14:paraId="1365E2EE" w14:textId="77777777" w:rsidTr="00D63ABC">
        <w:trPr>
          <w:trHeight w:val="1037"/>
        </w:trPr>
        <w:tc>
          <w:tcPr>
            <w:tcW w:w="453" w:type="dxa"/>
            <w:tcBorders>
              <w:top w:val="single" w:sz="4" w:space="0" w:color="auto"/>
              <w:left w:val="single" w:sz="12" w:space="0" w:color="auto"/>
            </w:tcBorders>
            <w:shd w:val="clear" w:color="auto" w:fill="C6D9F1" w:themeFill="text2" w:themeFillTint="33"/>
            <w:vAlign w:val="center"/>
          </w:tcPr>
          <w:p w14:paraId="783DFDD3" w14:textId="77777777" w:rsidR="00177A6B" w:rsidRPr="00880232" w:rsidRDefault="00177A6B" w:rsidP="00D63ABC">
            <w:pPr>
              <w:jc w:val="center"/>
              <w:rPr>
                <w:sz w:val="18"/>
                <w:szCs w:val="18"/>
                <w:lang w:val="es-BO"/>
              </w:rPr>
            </w:pPr>
            <w:r w:rsidRPr="00880232">
              <w:rPr>
                <w:sz w:val="18"/>
                <w:szCs w:val="18"/>
                <w:lang w:val="es-BO"/>
              </w:rPr>
              <w:br w:type="page"/>
            </w:r>
            <w:r w:rsidRPr="00880232">
              <w:rPr>
                <w:rFonts w:ascii="Arial" w:hAnsi="Arial" w:cs="Arial"/>
                <w:b/>
                <w:sz w:val="18"/>
                <w:szCs w:val="18"/>
                <w:lang w:val="es-BO"/>
              </w:rPr>
              <w:t>Ítem</w:t>
            </w:r>
          </w:p>
        </w:tc>
        <w:tc>
          <w:tcPr>
            <w:tcW w:w="4552" w:type="dxa"/>
            <w:tcBorders>
              <w:top w:val="single" w:sz="4" w:space="0" w:color="auto"/>
            </w:tcBorders>
            <w:shd w:val="clear" w:color="auto" w:fill="C6D9F1" w:themeFill="text2" w:themeFillTint="33"/>
            <w:vAlign w:val="center"/>
          </w:tcPr>
          <w:p w14:paraId="7D3F8C46"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09F546C1"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Cantidad (*)</w:t>
            </w:r>
          </w:p>
        </w:tc>
        <w:tc>
          <w:tcPr>
            <w:tcW w:w="1134" w:type="dxa"/>
            <w:tcBorders>
              <w:top w:val="single" w:sz="4" w:space="0" w:color="auto"/>
            </w:tcBorders>
            <w:shd w:val="clear" w:color="auto" w:fill="C6D9F1" w:themeFill="text2" w:themeFillTint="33"/>
            <w:vAlign w:val="center"/>
          </w:tcPr>
          <w:p w14:paraId="21A80E31"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47352A7E"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total</w:t>
            </w:r>
          </w:p>
        </w:tc>
        <w:tc>
          <w:tcPr>
            <w:tcW w:w="3601" w:type="dxa"/>
            <w:tcBorders>
              <w:top w:val="single" w:sz="4" w:space="0" w:color="auto"/>
              <w:right w:val="single" w:sz="4" w:space="0" w:color="auto"/>
            </w:tcBorders>
            <w:shd w:val="clear" w:color="auto" w:fill="DEEAF6"/>
            <w:vAlign w:val="center"/>
          </w:tcPr>
          <w:p w14:paraId="5DAC028E"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2AEAF92C"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total (**)</w:t>
            </w:r>
          </w:p>
        </w:tc>
      </w:tr>
      <w:tr w:rsidR="00177A6B" w:rsidRPr="00880232" w14:paraId="6F59B9C0" w14:textId="77777777" w:rsidTr="00D63ABC">
        <w:tc>
          <w:tcPr>
            <w:tcW w:w="453" w:type="dxa"/>
            <w:tcBorders>
              <w:top w:val="single" w:sz="4" w:space="0" w:color="auto"/>
              <w:left w:val="single" w:sz="12" w:space="0" w:color="auto"/>
              <w:bottom w:val="single" w:sz="4" w:space="0" w:color="auto"/>
            </w:tcBorders>
          </w:tcPr>
          <w:p w14:paraId="6398C8FB" w14:textId="77777777" w:rsidR="00177A6B" w:rsidRPr="00880232" w:rsidRDefault="00177A6B" w:rsidP="00D63ABC">
            <w:pPr>
              <w:jc w:val="center"/>
              <w:rPr>
                <w:rFonts w:ascii="Century Gothic" w:hAnsi="Century Gothic" w:cs="Arial"/>
                <w:b/>
                <w:sz w:val="18"/>
                <w:szCs w:val="18"/>
                <w:lang w:val="es-BO"/>
              </w:rPr>
            </w:pPr>
            <w:r w:rsidRPr="00880232">
              <w:rPr>
                <w:rFonts w:ascii="Century Gothic" w:hAnsi="Century Gothic" w:cs="Arial"/>
                <w:b/>
                <w:sz w:val="18"/>
                <w:szCs w:val="18"/>
                <w:lang w:val="es-BO"/>
              </w:rPr>
              <w:t>7</w:t>
            </w:r>
          </w:p>
        </w:tc>
        <w:tc>
          <w:tcPr>
            <w:tcW w:w="4552" w:type="dxa"/>
            <w:tcBorders>
              <w:top w:val="single" w:sz="4" w:space="0" w:color="auto"/>
              <w:bottom w:val="single" w:sz="4" w:space="0" w:color="auto"/>
            </w:tcBorders>
            <w:shd w:val="clear" w:color="auto" w:fill="auto"/>
            <w:vAlign w:val="bottom"/>
          </w:tcPr>
          <w:p w14:paraId="77632C35" w14:textId="77777777" w:rsidR="00177A6B" w:rsidRPr="00880232" w:rsidRDefault="00177A6B" w:rsidP="00D63ABC">
            <w:pPr>
              <w:rPr>
                <w:rFonts w:ascii="Century Gothic" w:hAnsi="Century Gothic" w:cs="Arial"/>
                <w:sz w:val="18"/>
                <w:szCs w:val="18"/>
                <w:lang w:val="es-BO"/>
              </w:rPr>
            </w:pPr>
            <w:r w:rsidRPr="00880232">
              <w:rPr>
                <w:rFonts w:ascii="Century Gothic" w:hAnsi="Century Gothic"/>
                <w:bCs/>
                <w:sz w:val="18"/>
                <w:szCs w:val="18"/>
                <w:lang w:eastAsia="es-BO"/>
              </w:rPr>
              <w:t xml:space="preserve">SERVICIO DE CONTROL DE PLAGAS PARA LA GESTIÓN 2021 - RAFG </w:t>
            </w:r>
          </w:p>
        </w:tc>
        <w:tc>
          <w:tcPr>
            <w:tcW w:w="1275" w:type="dxa"/>
            <w:tcBorders>
              <w:top w:val="single" w:sz="4" w:space="0" w:color="auto"/>
              <w:bottom w:val="single" w:sz="4" w:space="0" w:color="auto"/>
            </w:tcBorders>
            <w:shd w:val="clear" w:color="auto" w:fill="auto"/>
            <w:vAlign w:val="center"/>
          </w:tcPr>
          <w:p w14:paraId="32A3E417" w14:textId="77777777" w:rsidR="00177A6B" w:rsidRPr="00880232" w:rsidRDefault="00177A6B" w:rsidP="00D63ABC">
            <w:pPr>
              <w:jc w:val="center"/>
              <w:rPr>
                <w:rFonts w:ascii="Century Gothic" w:hAnsi="Century Gothic"/>
                <w:bCs/>
                <w:sz w:val="18"/>
                <w:szCs w:val="18"/>
                <w:lang w:eastAsia="es-BO"/>
              </w:rPr>
            </w:pPr>
            <w:r w:rsidRPr="00880232">
              <w:rPr>
                <w:rFonts w:ascii="Century Gothic" w:hAnsi="Century Gothic"/>
                <w:bCs/>
                <w:sz w:val="18"/>
                <w:szCs w:val="18"/>
                <w:lang w:eastAsia="es-BO"/>
              </w:rPr>
              <w:t>2</w:t>
            </w:r>
          </w:p>
        </w:tc>
        <w:tc>
          <w:tcPr>
            <w:tcW w:w="1134" w:type="dxa"/>
            <w:tcBorders>
              <w:top w:val="single" w:sz="4" w:space="0" w:color="auto"/>
              <w:bottom w:val="single" w:sz="4" w:space="0" w:color="auto"/>
            </w:tcBorders>
            <w:shd w:val="clear" w:color="auto" w:fill="auto"/>
            <w:vAlign w:val="center"/>
          </w:tcPr>
          <w:p w14:paraId="5472237E" w14:textId="77777777" w:rsidR="00177A6B" w:rsidRPr="00880232" w:rsidRDefault="00177A6B"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5.985,00</w:t>
            </w:r>
          </w:p>
        </w:tc>
        <w:tc>
          <w:tcPr>
            <w:tcW w:w="1134" w:type="dxa"/>
            <w:tcBorders>
              <w:top w:val="single" w:sz="4" w:space="0" w:color="auto"/>
              <w:bottom w:val="single" w:sz="4" w:space="0" w:color="auto"/>
              <w:right w:val="single" w:sz="12" w:space="0" w:color="auto"/>
            </w:tcBorders>
            <w:shd w:val="clear" w:color="auto" w:fill="auto"/>
            <w:vAlign w:val="center"/>
          </w:tcPr>
          <w:p w14:paraId="39C86A25" w14:textId="77777777" w:rsidR="00177A6B" w:rsidRPr="00880232" w:rsidRDefault="00177A6B"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11.970,00</w:t>
            </w:r>
          </w:p>
        </w:tc>
        <w:tc>
          <w:tcPr>
            <w:tcW w:w="3601" w:type="dxa"/>
            <w:tcBorders>
              <w:top w:val="single" w:sz="4" w:space="0" w:color="auto"/>
              <w:bottom w:val="single" w:sz="4" w:space="0" w:color="auto"/>
              <w:right w:val="single" w:sz="4" w:space="0" w:color="auto"/>
            </w:tcBorders>
          </w:tcPr>
          <w:p w14:paraId="589CF152" w14:textId="77777777" w:rsidR="00177A6B" w:rsidRPr="00880232" w:rsidRDefault="00177A6B" w:rsidP="00D63ABC">
            <w:pPr>
              <w:rPr>
                <w:rFonts w:ascii="Arial" w:hAnsi="Arial" w:cs="Arial"/>
                <w:sz w:val="18"/>
                <w:szCs w:val="18"/>
                <w:lang w:val="es-BO"/>
              </w:rPr>
            </w:pPr>
          </w:p>
        </w:tc>
        <w:tc>
          <w:tcPr>
            <w:tcW w:w="1799" w:type="dxa"/>
            <w:tcBorders>
              <w:top w:val="single" w:sz="4" w:space="0" w:color="auto"/>
              <w:left w:val="single" w:sz="4" w:space="0" w:color="auto"/>
              <w:bottom w:val="single" w:sz="4" w:space="0" w:color="auto"/>
              <w:right w:val="single" w:sz="12" w:space="0" w:color="auto"/>
            </w:tcBorders>
          </w:tcPr>
          <w:p w14:paraId="17E2B580" w14:textId="77777777" w:rsidR="00177A6B" w:rsidRPr="00880232" w:rsidRDefault="00177A6B" w:rsidP="00D63ABC">
            <w:pPr>
              <w:rPr>
                <w:rFonts w:ascii="Arial" w:hAnsi="Arial" w:cs="Arial"/>
                <w:sz w:val="18"/>
                <w:szCs w:val="18"/>
                <w:lang w:val="es-BO"/>
              </w:rPr>
            </w:pPr>
          </w:p>
        </w:tc>
      </w:tr>
      <w:tr w:rsidR="00177A6B" w:rsidRPr="00880232" w14:paraId="1BFB2103" w14:textId="77777777" w:rsidTr="00D63ABC">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114B0A2E" w14:textId="77777777" w:rsidR="00177A6B" w:rsidRPr="00880232" w:rsidRDefault="00177A6B" w:rsidP="00D63ABC">
            <w:pPr>
              <w:jc w:val="right"/>
              <w:rPr>
                <w:rFonts w:ascii="Century Gothic" w:hAnsi="Century Gothic" w:cs="Arial"/>
                <w:b/>
                <w:sz w:val="18"/>
                <w:szCs w:val="18"/>
                <w:lang w:val="es-BO"/>
              </w:rPr>
            </w:pPr>
            <w:r w:rsidRPr="00880232">
              <w:rPr>
                <w:rFonts w:ascii="Century Gothic" w:hAnsi="Century Gothic" w:cs="Arial"/>
                <w:b/>
                <w:sz w:val="18"/>
                <w:szCs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06D246EE" w14:textId="63DCB0F9" w:rsidR="00177A6B" w:rsidRPr="00880232" w:rsidRDefault="00177A6B" w:rsidP="00D63ABC">
            <w:pPr>
              <w:jc w:val="right"/>
              <w:rPr>
                <w:rFonts w:ascii="Century Gothic" w:hAnsi="Century Gothic" w:cs="Arial"/>
                <w:b/>
                <w:sz w:val="18"/>
                <w:szCs w:val="18"/>
                <w:lang w:val="es-BO"/>
              </w:rPr>
            </w:pPr>
            <w:r w:rsidRPr="00880232">
              <w:rPr>
                <w:rFonts w:ascii="Century Gothic" w:hAnsi="Century Gothic" w:cs="Arial"/>
                <w:b/>
                <w:sz w:val="18"/>
                <w:szCs w:val="18"/>
              </w:rPr>
              <w:t>11.970,00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4BF7BF20" w14:textId="77777777" w:rsidR="00177A6B" w:rsidRPr="00880232" w:rsidRDefault="00177A6B" w:rsidP="00D63ABC">
            <w:pPr>
              <w:jc w:val="right"/>
              <w:rPr>
                <w:rFonts w:ascii="Arial" w:hAnsi="Arial" w:cs="Arial"/>
                <w:b/>
                <w:sz w:val="18"/>
                <w:szCs w:val="18"/>
                <w:lang w:val="es-BO"/>
              </w:rPr>
            </w:pPr>
            <w:r w:rsidRPr="00880232">
              <w:rPr>
                <w:rFonts w:ascii="Arial" w:hAnsi="Arial" w:cs="Arial"/>
                <w:b/>
                <w:sz w:val="18"/>
                <w:szCs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7A6BFDF9" w14:textId="77777777" w:rsidR="00177A6B" w:rsidRPr="00880232" w:rsidRDefault="00177A6B" w:rsidP="00D63ABC">
            <w:pPr>
              <w:jc w:val="right"/>
              <w:rPr>
                <w:rFonts w:ascii="Arial" w:hAnsi="Arial" w:cs="Arial"/>
                <w:b/>
                <w:sz w:val="18"/>
                <w:szCs w:val="18"/>
                <w:lang w:val="es-BO"/>
              </w:rPr>
            </w:pPr>
          </w:p>
        </w:tc>
      </w:tr>
      <w:tr w:rsidR="00177A6B" w:rsidRPr="00880232" w14:paraId="37740FF6" w14:textId="77777777" w:rsidTr="00A21422">
        <w:trPr>
          <w:trHeight w:val="805"/>
        </w:trPr>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0C2E24C5" w14:textId="77777777" w:rsidR="00177A6B" w:rsidRPr="00880232" w:rsidRDefault="00177A6B" w:rsidP="00D63ABC">
            <w:pPr>
              <w:jc w:val="right"/>
              <w:rPr>
                <w:rFonts w:ascii="Arial" w:hAnsi="Arial" w:cs="Arial"/>
                <w:b/>
                <w:sz w:val="18"/>
                <w:szCs w:val="18"/>
                <w:lang w:val="es-BO"/>
              </w:rPr>
            </w:pPr>
          </w:p>
          <w:p w14:paraId="61454147" w14:textId="77777777" w:rsidR="00177A6B" w:rsidRPr="00880232" w:rsidRDefault="00177A6B" w:rsidP="00D63ABC">
            <w:pPr>
              <w:jc w:val="right"/>
              <w:rPr>
                <w:rFonts w:ascii="Arial" w:hAnsi="Arial" w:cs="Arial"/>
                <w:b/>
                <w:sz w:val="18"/>
                <w:szCs w:val="18"/>
                <w:lang w:val="es-BO"/>
              </w:rPr>
            </w:pPr>
          </w:p>
          <w:p w14:paraId="38E624F9" w14:textId="77777777" w:rsidR="00177A6B" w:rsidRPr="00880232" w:rsidRDefault="00177A6B" w:rsidP="00D63ABC">
            <w:pPr>
              <w:jc w:val="right"/>
              <w:rPr>
                <w:rFonts w:ascii="Arial" w:hAnsi="Arial" w:cs="Arial"/>
                <w:b/>
                <w:sz w:val="18"/>
                <w:szCs w:val="18"/>
                <w:lang w:val="es-BO"/>
              </w:rPr>
            </w:pPr>
          </w:p>
          <w:p w14:paraId="702538AC" w14:textId="77777777" w:rsidR="00177A6B" w:rsidRPr="00880232" w:rsidRDefault="00177A6B"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5EFC24FB" w14:textId="28BFC144" w:rsidR="00177A6B" w:rsidRPr="00880232" w:rsidRDefault="00177A6B" w:rsidP="00177A6B">
            <w:pPr>
              <w:jc w:val="right"/>
              <w:rPr>
                <w:rFonts w:ascii="Arial" w:hAnsi="Arial" w:cs="Arial"/>
                <w:b/>
                <w:sz w:val="18"/>
                <w:szCs w:val="18"/>
                <w:lang w:val="es-BO"/>
              </w:rPr>
            </w:pPr>
            <w:r w:rsidRPr="00880232">
              <w:rPr>
                <w:rFonts w:ascii="Arial" w:hAnsi="Arial" w:cs="Arial"/>
                <w:b/>
                <w:sz w:val="18"/>
                <w:szCs w:val="18"/>
                <w:lang w:val="es-BO"/>
              </w:rPr>
              <w:t xml:space="preserve">                                           Once Mil Novecientos Setenta  00/100 Bolivianos</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0A238CD3" w14:textId="77777777" w:rsidR="00177A6B" w:rsidRPr="00880232" w:rsidRDefault="00177A6B"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10DE33C0" w14:textId="77777777" w:rsidR="00177A6B" w:rsidRPr="00880232" w:rsidRDefault="00177A6B" w:rsidP="00D63ABC">
            <w:pPr>
              <w:jc w:val="right"/>
              <w:rPr>
                <w:rFonts w:ascii="Arial" w:hAnsi="Arial" w:cs="Arial"/>
                <w:b/>
                <w:sz w:val="18"/>
                <w:szCs w:val="18"/>
                <w:lang w:val="es-BO"/>
              </w:rPr>
            </w:pPr>
          </w:p>
        </w:tc>
      </w:tr>
    </w:tbl>
    <w:p w14:paraId="16535F69" w14:textId="247E1D98" w:rsidR="00177A6B" w:rsidRDefault="00177A6B" w:rsidP="001F1D1D">
      <w:pPr>
        <w:jc w:val="both"/>
        <w:rPr>
          <w:rFonts w:cs="Arial"/>
          <w:i/>
          <w:lang w:val="es-BO"/>
        </w:rPr>
      </w:pPr>
      <w:r w:rsidRPr="00A40276">
        <w:rPr>
          <w:rFonts w:cs="Arial"/>
          <w:i/>
          <w:lang w:val="es-BO"/>
        </w:rPr>
        <w:t xml:space="preserve"> </w:t>
      </w:r>
    </w:p>
    <w:p w14:paraId="3933A55B" w14:textId="77777777" w:rsidR="00E818AB" w:rsidRDefault="00E818AB" w:rsidP="001F1D1D">
      <w:pPr>
        <w:jc w:val="both"/>
        <w:rPr>
          <w:rFonts w:cs="Arial"/>
          <w:i/>
          <w:lang w:val="es-BO"/>
        </w:rPr>
      </w:pPr>
    </w:p>
    <w:p w14:paraId="0D5B6DFA" w14:textId="77777777" w:rsidR="00E818AB" w:rsidRDefault="00E818AB" w:rsidP="001F1D1D">
      <w:pPr>
        <w:jc w:val="both"/>
        <w:rPr>
          <w:rFonts w:cs="Arial"/>
          <w:i/>
          <w:lang w:val="es-BO"/>
        </w:rPr>
      </w:pPr>
    </w:p>
    <w:p w14:paraId="0796C21A" w14:textId="77777777" w:rsidR="00E818AB" w:rsidRDefault="00E818AB" w:rsidP="001F1D1D">
      <w:pPr>
        <w:jc w:val="both"/>
        <w:rPr>
          <w:rFonts w:cs="Arial"/>
          <w:i/>
          <w:lang w:val="es-BO"/>
        </w:rPr>
      </w:pPr>
    </w:p>
    <w:p w14:paraId="3DA10E5A" w14:textId="77777777" w:rsidR="00E818AB" w:rsidRDefault="00E818AB" w:rsidP="001F1D1D">
      <w:pPr>
        <w:jc w:val="both"/>
        <w:rPr>
          <w:rFonts w:cs="Arial"/>
          <w:i/>
          <w:lang w:val="es-BO"/>
        </w:rPr>
      </w:pPr>
    </w:p>
    <w:p w14:paraId="66B0614B" w14:textId="77777777" w:rsidR="00E818AB" w:rsidRDefault="00E818AB" w:rsidP="001F1D1D">
      <w:pPr>
        <w:jc w:val="both"/>
        <w:rPr>
          <w:rFonts w:cs="Arial"/>
          <w:i/>
          <w:lang w:val="es-BO"/>
        </w:rPr>
      </w:pPr>
    </w:p>
    <w:p w14:paraId="179168D8" w14:textId="77777777" w:rsidR="00E818AB" w:rsidRDefault="00E818AB" w:rsidP="001F1D1D">
      <w:pPr>
        <w:jc w:val="both"/>
        <w:rPr>
          <w:rFonts w:cs="Arial"/>
          <w:i/>
          <w:lang w:val="es-BO"/>
        </w:rPr>
      </w:pPr>
    </w:p>
    <w:p w14:paraId="406FDDD7" w14:textId="77777777" w:rsidR="00E818AB" w:rsidRDefault="00E818AB" w:rsidP="001F1D1D">
      <w:pPr>
        <w:jc w:val="both"/>
        <w:rPr>
          <w:rFonts w:cs="Arial"/>
          <w:i/>
          <w:lang w:val="es-BO"/>
        </w:rPr>
      </w:pPr>
    </w:p>
    <w:p w14:paraId="1E9E63DD" w14:textId="77777777" w:rsidR="00E818AB" w:rsidRDefault="00E818AB" w:rsidP="001F1D1D">
      <w:pPr>
        <w:jc w:val="both"/>
        <w:rPr>
          <w:rFonts w:cs="Arial"/>
          <w:i/>
          <w:lang w:val="es-BO"/>
        </w:rPr>
      </w:pPr>
    </w:p>
    <w:p w14:paraId="28BCB5DD" w14:textId="77777777" w:rsidR="00880232" w:rsidRDefault="00880232" w:rsidP="001F1D1D">
      <w:pPr>
        <w:jc w:val="both"/>
        <w:rPr>
          <w:rFonts w:cs="Arial"/>
          <w:i/>
          <w:lang w:val="es-BO"/>
        </w:rPr>
      </w:pPr>
    </w:p>
    <w:p w14:paraId="6A99B4C7" w14:textId="77777777" w:rsidR="00880232" w:rsidRDefault="00880232" w:rsidP="001F1D1D">
      <w:pPr>
        <w:jc w:val="both"/>
        <w:rPr>
          <w:rFonts w:cs="Arial"/>
          <w:i/>
          <w:lang w:val="es-BO"/>
        </w:rPr>
      </w:pPr>
    </w:p>
    <w:p w14:paraId="25B919CD" w14:textId="77777777" w:rsidR="00880232" w:rsidRDefault="00880232" w:rsidP="001F1D1D">
      <w:pPr>
        <w:jc w:val="both"/>
        <w:rPr>
          <w:rFonts w:cs="Arial"/>
          <w:i/>
          <w:lang w:val="es-BO"/>
        </w:rPr>
      </w:pPr>
    </w:p>
    <w:p w14:paraId="491F8957" w14:textId="77777777" w:rsidR="00880232" w:rsidRDefault="00880232" w:rsidP="001F1D1D">
      <w:pPr>
        <w:jc w:val="both"/>
        <w:rPr>
          <w:rFonts w:cs="Arial"/>
          <w:i/>
          <w:lang w:val="es-BO"/>
        </w:rPr>
      </w:pPr>
    </w:p>
    <w:p w14:paraId="59E4AD77" w14:textId="77777777" w:rsidR="00880232" w:rsidRDefault="00880232" w:rsidP="001F1D1D">
      <w:pPr>
        <w:jc w:val="both"/>
        <w:rPr>
          <w:rFonts w:cs="Arial"/>
          <w:i/>
          <w:lang w:val="es-BO"/>
        </w:rPr>
      </w:pPr>
    </w:p>
    <w:p w14:paraId="34DF866C" w14:textId="77777777" w:rsidR="00880232" w:rsidRDefault="00880232" w:rsidP="001F1D1D">
      <w:pPr>
        <w:jc w:val="both"/>
        <w:rPr>
          <w:rFonts w:cs="Arial"/>
          <w:i/>
          <w:lang w:val="es-BO"/>
        </w:rPr>
      </w:pPr>
    </w:p>
    <w:p w14:paraId="7E34AF0D" w14:textId="77777777" w:rsidR="00880232" w:rsidRDefault="00880232" w:rsidP="001F1D1D">
      <w:pPr>
        <w:jc w:val="both"/>
        <w:rPr>
          <w:rFonts w:cs="Arial"/>
          <w:i/>
          <w:lang w:val="es-BO"/>
        </w:rPr>
      </w:pPr>
    </w:p>
    <w:p w14:paraId="462C9369" w14:textId="77777777" w:rsidR="00880232" w:rsidRDefault="00880232" w:rsidP="001F1D1D">
      <w:pPr>
        <w:jc w:val="both"/>
        <w:rPr>
          <w:rFonts w:cs="Arial"/>
          <w:i/>
          <w:lang w:val="es-BO"/>
        </w:rPr>
      </w:pPr>
    </w:p>
    <w:p w14:paraId="37200F91" w14:textId="77777777" w:rsidR="00880232" w:rsidRDefault="00880232" w:rsidP="001F1D1D">
      <w:pPr>
        <w:jc w:val="both"/>
        <w:rPr>
          <w:rFonts w:cs="Arial"/>
          <w:i/>
          <w:lang w:val="es-BO"/>
        </w:rPr>
      </w:pPr>
    </w:p>
    <w:p w14:paraId="64020125" w14:textId="77777777" w:rsidR="00880232" w:rsidRDefault="00880232" w:rsidP="001F1D1D">
      <w:pPr>
        <w:jc w:val="both"/>
        <w:rPr>
          <w:rFonts w:cs="Arial"/>
          <w:i/>
          <w:lang w:val="es-BO"/>
        </w:rPr>
      </w:pPr>
    </w:p>
    <w:p w14:paraId="3BF2CF9E" w14:textId="77777777" w:rsidR="00880232" w:rsidRDefault="00880232" w:rsidP="001F1D1D">
      <w:pPr>
        <w:jc w:val="both"/>
        <w:rPr>
          <w:rFonts w:cs="Arial"/>
          <w:i/>
          <w:lang w:val="es-BO"/>
        </w:rPr>
      </w:pPr>
    </w:p>
    <w:p w14:paraId="298BDFF2" w14:textId="06888309" w:rsidR="00880232" w:rsidRPr="00880232" w:rsidRDefault="00880232" w:rsidP="00880232">
      <w:pPr>
        <w:jc w:val="center"/>
        <w:rPr>
          <w:rFonts w:cs="Arial"/>
          <w:b/>
          <w:i/>
          <w:sz w:val="20"/>
          <w:szCs w:val="18"/>
          <w:lang w:val="es-BO"/>
        </w:rPr>
      </w:pPr>
      <w:r w:rsidRPr="00880232">
        <w:rPr>
          <w:rFonts w:cs="Arial"/>
          <w:b/>
          <w:i/>
          <w:sz w:val="20"/>
          <w:szCs w:val="18"/>
          <w:lang w:val="es-BO"/>
        </w:rPr>
        <w:t xml:space="preserve">ITEM </w:t>
      </w:r>
      <w:r>
        <w:rPr>
          <w:rFonts w:cs="Arial"/>
          <w:b/>
          <w:i/>
          <w:sz w:val="20"/>
          <w:szCs w:val="18"/>
          <w:lang w:val="es-BO"/>
        </w:rPr>
        <w:t>8</w:t>
      </w:r>
    </w:p>
    <w:p w14:paraId="6D13BECE" w14:textId="77777777" w:rsidR="00880232" w:rsidRDefault="00880232" w:rsidP="001F1D1D">
      <w:pPr>
        <w:jc w:val="both"/>
        <w:rPr>
          <w:rFonts w:cs="Arial"/>
          <w:i/>
          <w:lang w:val="es-BO"/>
        </w:rPr>
      </w:pPr>
    </w:p>
    <w:p w14:paraId="3D69D832" w14:textId="77777777" w:rsidR="00E818AB" w:rsidRDefault="00E818AB" w:rsidP="001F1D1D">
      <w:pPr>
        <w:jc w:val="both"/>
        <w:rPr>
          <w:rFonts w:cs="Arial"/>
          <w:i/>
          <w:lang w:val="es-BO"/>
        </w:rPr>
      </w:pPr>
    </w:p>
    <w:p w14:paraId="2097D7DF" w14:textId="77777777" w:rsidR="00E818AB" w:rsidRDefault="00E818AB" w:rsidP="001F1D1D">
      <w:pPr>
        <w:jc w:val="both"/>
        <w:rPr>
          <w:rFonts w:cs="Arial"/>
          <w:i/>
          <w:lang w:val="es-BO"/>
        </w:rPr>
      </w:pPr>
    </w:p>
    <w:p w14:paraId="7C415A74" w14:textId="77777777" w:rsidR="00E818AB" w:rsidRDefault="00E818AB" w:rsidP="001F1D1D">
      <w:pPr>
        <w:jc w:val="both"/>
        <w:rPr>
          <w:rFonts w:cs="Arial"/>
          <w:i/>
          <w:lang w:val="es-BO"/>
        </w:rPr>
      </w:pPr>
    </w:p>
    <w:p w14:paraId="7238092D" w14:textId="77777777" w:rsidR="00E818AB" w:rsidRPr="00E818AB" w:rsidRDefault="00E818AB" w:rsidP="001F1D1D">
      <w:pPr>
        <w:jc w:val="both"/>
        <w:rPr>
          <w:rFonts w:cs="Arial"/>
          <w:i/>
          <w:sz w:val="10"/>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52"/>
        <w:gridCol w:w="1275"/>
        <w:gridCol w:w="1134"/>
        <w:gridCol w:w="1134"/>
        <w:gridCol w:w="3601"/>
        <w:gridCol w:w="1799"/>
      </w:tblGrid>
      <w:tr w:rsidR="00177A6B" w:rsidRPr="00880232" w14:paraId="3302C963" w14:textId="77777777" w:rsidTr="00D63ABC">
        <w:tc>
          <w:tcPr>
            <w:tcW w:w="854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17800EF2"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DATOS COMPLETADOS POR LA ENTIDAD CONVOCANTE</w:t>
            </w:r>
          </w:p>
        </w:tc>
        <w:tc>
          <w:tcPr>
            <w:tcW w:w="5400" w:type="dxa"/>
            <w:gridSpan w:val="2"/>
            <w:tcBorders>
              <w:top w:val="single" w:sz="12" w:space="0" w:color="auto"/>
              <w:left w:val="single" w:sz="12" w:space="0" w:color="auto"/>
              <w:bottom w:val="single" w:sz="4" w:space="0" w:color="auto"/>
              <w:right w:val="single" w:sz="12" w:space="0" w:color="auto"/>
            </w:tcBorders>
            <w:shd w:val="clear" w:color="auto" w:fill="DEEAF6"/>
          </w:tcPr>
          <w:p w14:paraId="26CA1E8D"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DATOS COMPLETADOS POR EL PROPONENTE</w:t>
            </w:r>
          </w:p>
        </w:tc>
      </w:tr>
      <w:tr w:rsidR="00177A6B" w:rsidRPr="00880232" w14:paraId="0CA42760" w14:textId="77777777" w:rsidTr="00D63ABC">
        <w:trPr>
          <w:trHeight w:val="1037"/>
        </w:trPr>
        <w:tc>
          <w:tcPr>
            <w:tcW w:w="453" w:type="dxa"/>
            <w:tcBorders>
              <w:top w:val="single" w:sz="4" w:space="0" w:color="auto"/>
              <w:left w:val="single" w:sz="12" w:space="0" w:color="auto"/>
            </w:tcBorders>
            <w:shd w:val="clear" w:color="auto" w:fill="C6D9F1" w:themeFill="text2" w:themeFillTint="33"/>
            <w:vAlign w:val="center"/>
          </w:tcPr>
          <w:p w14:paraId="0CF49D5B" w14:textId="77777777" w:rsidR="00177A6B" w:rsidRPr="00880232" w:rsidRDefault="00177A6B" w:rsidP="00D63ABC">
            <w:pPr>
              <w:jc w:val="center"/>
              <w:rPr>
                <w:sz w:val="18"/>
                <w:szCs w:val="18"/>
                <w:lang w:val="es-BO"/>
              </w:rPr>
            </w:pPr>
            <w:r w:rsidRPr="00880232">
              <w:rPr>
                <w:sz w:val="18"/>
                <w:szCs w:val="18"/>
                <w:lang w:val="es-BO"/>
              </w:rPr>
              <w:br w:type="page"/>
            </w:r>
            <w:r w:rsidRPr="00880232">
              <w:rPr>
                <w:rFonts w:ascii="Arial" w:hAnsi="Arial" w:cs="Arial"/>
                <w:b/>
                <w:sz w:val="18"/>
                <w:szCs w:val="18"/>
                <w:lang w:val="es-BO"/>
              </w:rPr>
              <w:t>Ítem</w:t>
            </w:r>
          </w:p>
        </w:tc>
        <w:tc>
          <w:tcPr>
            <w:tcW w:w="4552" w:type="dxa"/>
            <w:tcBorders>
              <w:top w:val="single" w:sz="4" w:space="0" w:color="auto"/>
            </w:tcBorders>
            <w:shd w:val="clear" w:color="auto" w:fill="C6D9F1" w:themeFill="text2" w:themeFillTint="33"/>
            <w:vAlign w:val="center"/>
          </w:tcPr>
          <w:p w14:paraId="1F455CFD"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Detalle del o los servicios generales</w:t>
            </w:r>
          </w:p>
        </w:tc>
        <w:tc>
          <w:tcPr>
            <w:tcW w:w="1275" w:type="dxa"/>
            <w:tcBorders>
              <w:top w:val="single" w:sz="4" w:space="0" w:color="auto"/>
            </w:tcBorders>
            <w:shd w:val="clear" w:color="auto" w:fill="C6D9F1" w:themeFill="text2" w:themeFillTint="33"/>
            <w:vAlign w:val="center"/>
          </w:tcPr>
          <w:p w14:paraId="430D20D7"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Cantidad (*)</w:t>
            </w:r>
          </w:p>
        </w:tc>
        <w:tc>
          <w:tcPr>
            <w:tcW w:w="1134" w:type="dxa"/>
            <w:tcBorders>
              <w:top w:val="single" w:sz="4" w:space="0" w:color="auto"/>
            </w:tcBorders>
            <w:shd w:val="clear" w:color="auto" w:fill="C6D9F1" w:themeFill="text2" w:themeFillTint="33"/>
            <w:vAlign w:val="center"/>
          </w:tcPr>
          <w:p w14:paraId="69B1A428"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referencial unitario</w:t>
            </w:r>
          </w:p>
        </w:tc>
        <w:tc>
          <w:tcPr>
            <w:tcW w:w="1134" w:type="dxa"/>
            <w:tcBorders>
              <w:top w:val="single" w:sz="4" w:space="0" w:color="auto"/>
              <w:right w:val="single" w:sz="12" w:space="0" w:color="auto"/>
            </w:tcBorders>
            <w:shd w:val="clear" w:color="auto" w:fill="C6D9F1" w:themeFill="text2" w:themeFillTint="33"/>
            <w:vAlign w:val="center"/>
          </w:tcPr>
          <w:p w14:paraId="5EF37A61"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total</w:t>
            </w:r>
          </w:p>
        </w:tc>
        <w:tc>
          <w:tcPr>
            <w:tcW w:w="3601" w:type="dxa"/>
            <w:tcBorders>
              <w:top w:val="single" w:sz="4" w:space="0" w:color="auto"/>
              <w:right w:val="single" w:sz="4" w:space="0" w:color="auto"/>
            </w:tcBorders>
            <w:shd w:val="clear" w:color="auto" w:fill="DEEAF6"/>
            <w:vAlign w:val="center"/>
          </w:tcPr>
          <w:p w14:paraId="3DAAD200"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5D472004" w14:textId="77777777" w:rsidR="00177A6B" w:rsidRPr="00880232" w:rsidRDefault="00177A6B" w:rsidP="00D63ABC">
            <w:pPr>
              <w:jc w:val="center"/>
              <w:rPr>
                <w:rFonts w:ascii="Arial" w:hAnsi="Arial" w:cs="Arial"/>
                <w:b/>
                <w:sz w:val="18"/>
                <w:szCs w:val="18"/>
                <w:lang w:val="es-BO"/>
              </w:rPr>
            </w:pPr>
            <w:r w:rsidRPr="00880232">
              <w:rPr>
                <w:rFonts w:ascii="Arial" w:hAnsi="Arial" w:cs="Arial"/>
                <w:b/>
                <w:sz w:val="18"/>
                <w:szCs w:val="18"/>
                <w:lang w:val="es-BO"/>
              </w:rPr>
              <w:t>Precio total (**)</w:t>
            </w:r>
          </w:p>
        </w:tc>
      </w:tr>
      <w:tr w:rsidR="00177A6B" w:rsidRPr="00880232" w14:paraId="6F764321" w14:textId="77777777" w:rsidTr="00D63ABC">
        <w:tc>
          <w:tcPr>
            <w:tcW w:w="453" w:type="dxa"/>
            <w:tcBorders>
              <w:top w:val="single" w:sz="4" w:space="0" w:color="auto"/>
              <w:left w:val="single" w:sz="12" w:space="0" w:color="auto"/>
              <w:bottom w:val="single" w:sz="4" w:space="0" w:color="auto"/>
            </w:tcBorders>
          </w:tcPr>
          <w:p w14:paraId="364BE282" w14:textId="77777777" w:rsidR="00177A6B" w:rsidRPr="00880232" w:rsidRDefault="00177A6B" w:rsidP="00D63ABC">
            <w:pPr>
              <w:jc w:val="center"/>
              <w:rPr>
                <w:rFonts w:ascii="Century Gothic" w:hAnsi="Century Gothic" w:cs="Arial"/>
                <w:b/>
                <w:sz w:val="18"/>
                <w:szCs w:val="18"/>
                <w:lang w:val="es-BO"/>
              </w:rPr>
            </w:pPr>
            <w:r w:rsidRPr="00880232">
              <w:rPr>
                <w:rFonts w:ascii="Century Gothic" w:hAnsi="Century Gothic" w:cs="Arial"/>
                <w:b/>
                <w:sz w:val="18"/>
                <w:szCs w:val="18"/>
                <w:lang w:val="es-BO"/>
              </w:rPr>
              <w:t>8</w:t>
            </w:r>
          </w:p>
        </w:tc>
        <w:tc>
          <w:tcPr>
            <w:tcW w:w="4552" w:type="dxa"/>
            <w:tcBorders>
              <w:top w:val="single" w:sz="4" w:space="0" w:color="auto"/>
              <w:bottom w:val="single" w:sz="4" w:space="0" w:color="auto"/>
            </w:tcBorders>
            <w:shd w:val="clear" w:color="auto" w:fill="auto"/>
            <w:vAlign w:val="bottom"/>
          </w:tcPr>
          <w:p w14:paraId="183D77E9" w14:textId="77777777" w:rsidR="00177A6B" w:rsidRPr="00880232" w:rsidRDefault="00177A6B" w:rsidP="00D63ABC">
            <w:pPr>
              <w:rPr>
                <w:rFonts w:ascii="Century Gothic" w:hAnsi="Century Gothic" w:cs="Arial"/>
                <w:sz w:val="18"/>
                <w:szCs w:val="18"/>
                <w:lang w:val="es-BO"/>
              </w:rPr>
            </w:pPr>
            <w:r w:rsidRPr="00880232">
              <w:rPr>
                <w:rFonts w:ascii="Century Gothic" w:hAnsi="Century Gothic"/>
                <w:bCs/>
                <w:sz w:val="18"/>
                <w:szCs w:val="18"/>
                <w:lang w:eastAsia="es-BO"/>
              </w:rPr>
              <w:t xml:space="preserve">SERVICIO DE CONTROL DE PLAGAS PARA LA GESTIÓN 2021 - RAAJW </w:t>
            </w:r>
          </w:p>
        </w:tc>
        <w:tc>
          <w:tcPr>
            <w:tcW w:w="1275" w:type="dxa"/>
            <w:tcBorders>
              <w:top w:val="single" w:sz="4" w:space="0" w:color="auto"/>
              <w:bottom w:val="single" w:sz="4" w:space="0" w:color="auto"/>
            </w:tcBorders>
            <w:shd w:val="clear" w:color="auto" w:fill="auto"/>
            <w:vAlign w:val="center"/>
          </w:tcPr>
          <w:p w14:paraId="092DE197" w14:textId="77777777" w:rsidR="00177A6B" w:rsidRPr="00880232" w:rsidRDefault="00177A6B" w:rsidP="00D63ABC">
            <w:pPr>
              <w:jc w:val="center"/>
              <w:rPr>
                <w:rFonts w:ascii="Century Gothic" w:hAnsi="Century Gothic"/>
                <w:bCs/>
                <w:sz w:val="18"/>
                <w:szCs w:val="18"/>
                <w:lang w:eastAsia="es-BO"/>
              </w:rPr>
            </w:pPr>
            <w:r w:rsidRPr="00880232">
              <w:rPr>
                <w:rFonts w:ascii="Century Gothic" w:hAnsi="Century Gothic"/>
                <w:bCs/>
                <w:sz w:val="18"/>
                <w:szCs w:val="18"/>
                <w:lang w:eastAsia="es-BO"/>
              </w:rPr>
              <w:t>2</w:t>
            </w:r>
          </w:p>
        </w:tc>
        <w:tc>
          <w:tcPr>
            <w:tcW w:w="1134" w:type="dxa"/>
            <w:tcBorders>
              <w:top w:val="single" w:sz="4" w:space="0" w:color="auto"/>
              <w:bottom w:val="single" w:sz="4" w:space="0" w:color="auto"/>
            </w:tcBorders>
            <w:shd w:val="clear" w:color="auto" w:fill="auto"/>
            <w:vAlign w:val="center"/>
          </w:tcPr>
          <w:p w14:paraId="40341D52" w14:textId="77777777" w:rsidR="00177A6B" w:rsidRPr="00880232" w:rsidRDefault="00177A6B"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2.100,00</w:t>
            </w:r>
          </w:p>
        </w:tc>
        <w:tc>
          <w:tcPr>
            <w:tcW w:w="1134" w:type="dxa"/>
            <w:tcBorders>
              <w:top w:val="single" w:sz="4" w:space="0" w:color="auto"/>
              <w:bottom w:val="single" w:sz="4" w:space="0" w:color="auto"/>
              <w:right w:val="single" w:sz="12" w:space="0" w:color="auto"/>
            </w:tcBorders>
            <w:shd w:val="clear" w:color="auto" w:fill="auto"/>
            <w:vAlign w:val="center"/>
          </w:tcPr>
          <w:p w14:paraId="2A55A6DC" w14:textId="77777777" w:rsidR="00177A6B" w:rsidRPr="00880232" w:rsidRDefault="00177A6B" w:rsidP="00D63ABC">
            <w:pPr>
              <w:jc w:val="right"/>
              <w:rPr>
                <w:rFonts w:ascii="Century Gothic" w:hAnsi="Century Gothic"/>
                <w:bCs/>
                <w:sz w:val="18"/>
                <w:szCs w:val="18"/>
                <w:lang w:eastAsia="es-BO"/>
              </w:rPr>
            </w:pPr>
            <w:r w:rsidRPr="00880232">
              <w:rPr>
                <w:rFonts w:ascii="Century Gothic" w:hAnsi="Century Gothic"/>
                <w:bCs/>
                <w:sz w:val="18"/>
                <w:szCs w:val="18"/>
                <w:lang w:eastAsia="es-BO"/>
              </w:rPr>
              <w:t>4.200,00</w:t>
            </w:r>
          </w:p>
        </w:tc>
        <w:tc>
          <w:tcPr>
            <w:tcW w:w="3601" w:type="dxa"/>
            <w:tcBorders>
              <w:top w:val="single" w:sz="4" w:space="0" w:color="auto"/>
              <w:bottom w:val="single" w:sz="4" w:space="0" w:color="auto"/>
              <w:right w:val="single" w:sz="4" w:space="0" w:color="auto"/>
            </w:tcBorders>
          </w:tcPr>
          <w:p w14:paraId="32EF181F" w14:textId="77777777" w:rsidR="00177A6B" w:rsidRPr="00880232" w:rsidRDefault="00177A6B" w:rsidP="00D63ABC">
            <w:pPr>
              <w:rPr>
                <w:rFonts w:ascii="Arial" w:hAnsi="Arial" w:cs="Arial"/>
                <w:sz w:val="18"/>
                <w:szCs w:val="18"/>
                <w:lang w:val="es-BO"/>
              </w:rPr>
            </w:pPr>
          </w:p>
        </w:tc>
        <w:tc>
          <w:tcPr>
            <w:tcW w:w="1799" w:type="dxa"/>
            <w:tcBorders>
              <w:top w:val="single" w:sz="4" w:space="0" w:color="auto"/>
              <w:left w:val="single" w:sz="4" w:space="0" w:color="auto"/>
              <w:bottom w:val="single" w:sz="4" w:space="0" w:color="auto"/>
              <w:right w:val="single" w:sz="12" w:space="0" w:color="auto"/>
            </w:tcBorders>
          </w:tcPr>
          <w:p w14:paraId="197D1AB5" w14:textId="77777777" w:rsidR="00177A6B" w:rsidRPr="00880232" w:rsidRDefault="00177A6B" w:rsidP="00D63ABC">
            <w:pPr>
              <w:rPr>
                <w:rFonts w:ascii="Arial" w:hAnsi="Arial" w:cs="Arial"/>
                <w:sz w:val="18"/>
                <w:szCs w:val="18"/>
                <w:lang w:val="es-BO"/>
              </w:rPr>
            </w:pPr>
          </w:p>
        </w:tc>
      </w:tr>
      <w:tr w:rsidR="00177A6B" w:rsidRPr="00880232" w14:paraId="0D34AFA8" w14:textId="77777777" w:rsidTr="00D63ABC">
        <w:tc>
          <w:tcPr>
            <w:tcW w:w="7414" w:type="dxa"/>
            <w:gridSpan w:val="4"/>
            <w:tcBorders>
              <w:top w:val="single" w:sz="4" w:space="0" w:color="auto"/>
              <w:left w:val="single" w:sz="12" w:space="0" w:color="auto"/>
              <w:bottom w:val="single" w:sz="4" w:space="0" w:color="auto"/>
            </w:tcBorders>
            <w:shd w:val="clear" w:color="auto" w:fill="C6D9F1" w:themeFill="text2" w:themeFillTint="33"/>
          </w:tcPr>
          <w:p w14:paraId="26FA3DBA" w14:textId="77777777" w:rsidR="00177A6B" w:rsidRPr="00880232" w:rsidRDefault="00177A6B" w:rsidP="00D63ABC">
            <w:pPr>
              <w:jc w:val="right"/>
              <w:rPr>
                <w:rFonts w:ascii="Century Gothic" w:hAnsi="Century Gothic" w:cs="Arial"/>
                <w:b/>
                <w:sz w:val="18"/>
                <w:szCs w:val="18"/>
                <w:lang w:val="es-BO"/>
              </w:rPr>
            </w:pPr>
            <w:r w:rsidRPr="00880232">
              <w:rPr>
                <w:rFonts w:ascii="Century Gothic" w:hAnsi="Century Gothic" w:cs="Arial"/>
                <w:b/>
                <w:sz w:val="18"/>
                <w:szCs w:val="18"/>
                <w:lang w:val="es-BO"/>
              </w:rPr>
              <w:t>TOTAL (Numeral)</w:t>
            </w:r>
          </w:p>
        </w:tc>
        <w:tc>
          <w:tcPr>
            <w:tcW w:w="1134" w:type="dxa"/>
            <w:tcBorders>
              <w:top w:val="single" w:sz="4" w:space="0" w:color="auto"/>
              <w:left w:val="single" w:sz="12" w:space="0" w:color="auto"/>
              <w:bottom w:val="single" w:sz="4" w:space="0" w:color="auto"/>
            </w:tcBorders>
            <w:shd w:val="clear" w:color="auto" w:fill="C6D9F1" w:themeFill="text2" w:themeFillTint="33"/>
          </w:tcPr>
          <w:p w14:paraId="691EE268" w14:textId="16763FDF" w:rsidR="00177A6B" w:rsidRPr="00880232" w:rsidRDefault="00177A6B" w:rsidP="00D63ABC">
            <w:pPr>
              <w:jc w:val="right"/>
              <w:rPr>
                <w:rFonts w:ascii="Century Gothic" w:hAnsi="Century Gothic" w:cs="Arial"/>
                <w:b/>
                <w:sz w:val="18"/>
                <w:szCs w:val="18"/>
                <w:lang w:val="es-BO"/>
              </w:rPr>
            </w:pPr>
            <w:r w:rsidRPr="00880232">
              <w:rPr>
                <w:rFonts w:ascii="Century Gothic" w:hAnsi="Century Gothic" w:cs="Arial"/>
                <w:b/>
                <w:sz w:val="18"/>
                <w:szCs w:val="18"/>
              </w:rPr>
              <w:t>4.200,00</w:t>
            </w:r>
          </w:p>
        </w:tc>
        <w:tc>
          <w:tcPr>
            <w:tcW w:w="3601" w:type="dxa"/>
            <w:tcBorders>
              <w:top w:val="single" w:sz="4" w:space="0" w:color="auto"/>
              <w:left w:val="single" w:sz="12" w:space="0" w:color="auto"/>
              <w:bottom w:val="single" w:sz="4" w:space="0" w:color="auto"/>
              <w:right w:val="single" w:sz="4" w:space="0" w:color="auto"/>
            </w:tcBorders>
            <w:shd w:val="clear" w:color="auto" w:fill="DEEAF6"/>
          </w:tcPr>
          <w:p w14:paraId="60E0A7D1" w14:textId="77777777" w:rsidR="00177A6B" w:rsidRPr="00880232" w:rsidRDefault="00177A6B" w:rsidP="00D63ABC">
            <w:pPr>
              <w:jc w:val="right"/>
              <w:rPr>
                <w:rFonts w:ascii="Arial" w:hAnsi="Arial" w:cs="Arial"/>
                <w:b/>
                <w:sz w:val="18"/>
                <w:szCs w:val="18"/>
                <w:lang w:val="es-BO"/>
              </w:rPr>
            </w:pPr>
            <w:r w:rsidRPr="00880232">
              <w:rPr>
                <w:rFonts w:ascii="Arial" w:hAnsi="Arial" w:cs="Arial"/>
                <w:b/>
                <w:sz w:val="18"/>
                <w:szCs w:val="18"/>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2592D651" w14:textId="77777777" w:rsidR="00177A6B" w:rsidRPr="00880232" w:rsidRDefault="00177A6B" w:rsidP="00D63ABC">
            <w:pPr>
              <w:jc w:val="right"/>
              <w:rPr>
                <w:rFonts w:ascii="Arial" w:hAnsi="Arial" w:cs="Arial"/>
                <w:b/>
                <w:sz w:val="18"/>
                <w:szCs w:val="18"/>
                <w:lang w:val="es-BO"/>
              </w:rPr>
            </w:pPr>
          </w:p>
        </w:tc>
      </w:tr>
      <w:tr w:rsidR="00177A6B" w:rsidRPr="00880232" w14:paraId="509AC787" w14:textId="77777777" w:rsidTr="00D63ABC">
        <w:tc>
          <w:tcPr>
            <w:tcW w:w="7414" w:type="dxa"/>
            <w:gridSpan w:val="4"/>
            <w:tcBorders>
              <w:top w:val="single" w:sz="4" w:space="0" w:color="auto"/>
              <w:left w:val="single" w:sz="12" w:space="0" w:color="auto"/>
              <w:bottom w:val="single" w:sz="12" w:space="0" w:color="auto"/>
            </w:tcBorders>
            <w:shd w:val="clear" w:color="auto" w:fill="C6D9F1" w:themeFill="text2" w:themeFillTint="33"/>
          </w:tcPr>
          <w:p w14:paraId="3943656C" w14:textId="77777777" w:rsidR="00177A6B" w:rsidRPr="00880232" w:rsidRDefault="00177A6B" w:rsidP="00D63ABC">
            <w:pPr>
              <w:jc w:val="right"/>
              <w:rPr>
                <w:rFonts w:ascii="Arial" w:hAnsi="Arial" w:cs="Arial"/>
                <w:b/>
                <w:sz w:val="18"/>
                <w:szCs w:val="18"/>
                <w:lang w:val="es-BO"/>
              </w:rPr>
            </w:pPr>
          </w:p>
          <w:p w14:paraId="6996AC36" w14:textId="77777777" w:rsidR="00177A6B" w:rsidRPr="00880232" w:rsidRDefault="00177A6B" w:rsidP="00D63ABC">
            <w:pPr>
              <w:jc w:val="right"/>
              <w:rPr>
                <w:rFonts w:ascii="Arial" w:hAnsi="Arial" w:cs="Arial"/>
                <w:b/>
                <w:sz w:val="18"/>
                <w:szCs w:val="18"/>
                <w:lang w:val="es-BO"/>
              </w:rPr>
            </w:pPr>
          </w:p>
          <w:p w14:paraId="54597480" w14:textId="77777777" w:rsidR="00177A6B" w:rsidRPr="00880232" w:rsidRDefault="00177A6B" w:rsidP="00D63ABC">
            <w:pPr>
              <w:jc w:val="right"/>
              <w:rPr>
                <w:rFonts w:ascii="Arial" w:hAnsi="Arial" w:cs="Arial"/>
                <w:b/>
                <w:sz w:val="18"/>
                <w:szCs w:val="18"/>
                <w:lang w:val="es-BO"/>
              </w:rPr>
            </w:pPr>
          </w:p>
          <w:p w14:paraId="06D72706" w14:textId="77777777" w:rsidR="00177A6B" w:rsidRPr="00880232" w:rsidRDefault="00177A6B"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134" w:type="dxa"/>
            <w:tcBorders>
              <w:top w:val="single" w:sz="4" w:space="0" w:color="auto"/>
              <w:left w:val="single" w:sz="12" w:space="0" w:color="auto"/>
              <w:bottom w:val="single" w:sz="12" w:space="0" w:color="auto"/>
            </w:tcBorders>
            <w:shd w:val="clear" w:color="auto" w:fill="C6D9F1" w:themeFill="text2" w:themeFillTint="33"/>
          </w:tcPr>
          <w:p w14:paraId="0700C077" w14:textId="46FBF84C" w:rsidR="00177A6B" w:rsidRPr="00880232" w:rsidRDefault="00177A6B" w:rsidP="00177A6B">
            <w:pPr>
              <w:jc w:val="right"/>
              <w:rPr>
                <w:rFonts w:ascii="Arial" w:hAnsi="Arial" w:cs="Arial"/>
                <w:b/>
                <w:sz w:val="18"/>
                <w:szCs w:val="18"/>
                <w:lang w:val="es-BO"/>
              </w:rPr>
            </w:pPr>
            <w:r w:rsidRPr="00880232">
              <w:rPr>
                <w:rFonts w:ascii="Arial" w:hAnsi="Arial" w:cs="Arial"/>
                <w:b/>
                <w:sz w:val="18"/>
                <w:szCs w:val="18"/>
                <w:lang w:val="es-BO"/>
              </w:rPr>
              <w:t xml:space="preserve">                                           Cuatro Mil Doscientos  00/100 Bolivianos</w:t>
            </w:r>
          </w:p>
        </w:tc>
        <w:tc>
          <w:tcPr>
            <w:tcW w:w="3601" w:type="dxa"/>
            <w:tcBorders>
              <w:top w:val="single" w:sz="4" w:space="0" w:color="auto"/>
              <w:left w:val="single" w:sz="12" w:space="0" w:color="auto"/>
              <w:bottom w:val="single" w:sz="12" w:space="0" w:color="auto"/>
              <w:right w:val="single" w:sz="4" w:space="0" w:color="auto"/>
            </w:tcBorders>
            <w:shd w:val="clear" w:color="auto" w:fill="DEEAF6"/>
          </w:tcPr>
          <w:p w14:paraId="42E439F2" w14:textId="77777777" w:rsidR="00177A6B" w:rsidRPr="00880232" w:rsidRDefault="00177A6B" w:rsidP="00D63ABC">
            <w:pPr>
              <w:jc w:val="right"/>
              <w:rPr>
                <w:rFonts w:ascii="Arial" w:hAnsi="Arial" w:cs="Arial"/>
                <w:b/>
                <w:sz w:val="18"/>
                <w:szCs w:val="18"/>
                <w:lang w:val="es-BO"/>
              </w:rPr>
            </w:pPr>
            <w:r w:rsidRPr="00880232">
              <w:rPr>
                <w:rFonts w:ascii="Arial" w:hAnsi="Arial" w:cs="Arial"/>
                <w:b/>
                <w:sz w:val="18"/>
                <w:szCs w:val="18"/>
                <w:lang w:val="es-BO"/>
              </w:rPr>
              <w:t>(Literal</w:t>
            </w:r>
          </w:p>
        </w:tc>
        <w:tc>
          <w:tcPr>
            <w:tcW w:w="1799" w:type="dxa"/>
            <w:tcBorders>
              <w:top w:val="single" w:sz="4" w:space="0" w:color="auto"/>
              <w:left w:val="single" w:sz="4" w:space="0" w:color="auto"/>
              <w:bottom w:val="single" w:sz="12" w:space="0" w:color="auto"/>
            </w:tcBorders>
            <w:shd w:val="clear" w:color="auto" w:fill="DEEAF6"/>
          </w:tcPr>
          <w:p w14:paraId="488FD2E7" w14:textId="77777777" w:rsidR="00177A6B" w:rsidRPr="00880232" w:rsidRDefault="00177A6B" w:rsidP="00D63ABC">
            <w:pPr>
              <w:jc w:val="right"/>
              <w:rPr>
                <w:rFonts w:ascii="Arial" w:hAnsi="Arial" w:cs="Arial"/>
                <w:b/>
                <w:sz w:val="18"/>
                <w:szCs w:val="18"/>
                <w:lang w:val="es-BO"/>
              </w:rPr>
            </w:pPr>
          </w:p>
        </w:tc>
      </w:tr>
    </w:tbl>
    <w:p w14:paraId="0090E2BB" w14:textId="77777777" w:rsidR="00E818AB" w:rsidRDefault="00E818AB" w:rsidP="001F1D1D">
      <w:pPr>
        <w:jc w:val="both"/>
        <w:rPr>
          <w:rFonts w:cs="Arial"/>
          <w:i/>
          <w:lang w:val="es-BO"/>
        </w:rPr>
      </w:pPr>
    </w:p>
    <w:p w14:paraId="5156E23F" w14:textId="77777777" w:rsidR="00E818AB" w:rsidRDefault="00E818AB" w:rsidP="001F1D1D">
      <w:pPr>
        <w:jc w:val="both"/>
        <w:rPr>
          <w:rFonts w:cs="Arial"/>
          <w:i/>
          <w:lang w:val="es-BO"/>
        </w:rPr>
      </w:pPr>
    </w:p>
    <w:p w14:paraId="0D325B37" w14:textId="77777777" w:rsidR="00E818AB" w:rsidRDefault="00E818AB" w:rsidP="001F1D1D">
      <w:pPr>
        <w:jc w:val="both"/>
        <w:rPr>
          <w:rFonts w:cs="Arial"/>
          <w:i/>
          <w:lang w:val="es-BO"/>
        </w:rPr>
      </w:pPr>
    </w:p>
    <w:p w14:paraId="5FE20121" w14:textId="77777777" w:rsidR="00E818AB" w:rsidRDefault="00E818AB" w:rsidP="001F1D1D">
      <w:pPr>
        <w:jc w:val="both"/>
        <w:rPr>
          <w:rFonts w:cs="Arial"/>
          <w:i/>
          <w:lang w:val="es-BO"/>
        </w:rPr>
      </w:pPr>
    </w:p>
    <w:p w14:paraId="7C523902" w14:textId="77777777" w:rsidR="00E818AB" w:rsidRDefault="00E818AB" w:rsidP="001F1D1D">
      <w:pPr>
        <w:jc w:val="both"/>
        <w:rPr>
          <w:rFonts w:cs="Arial"/>
          <w:i/>
          <w:lang w:val="es-BO"/>
        </w:rPr>
      </w:pPr>
    </w:p>
    <w:p w14:paraId="4FF69558" w14:textId="5CE55730" w:rsidR="00D71E62" w:rsidRPr="00A40276" w:rsidRDefault="00177A6B" w:rsidP="001F1D1D">
      <w:pPr>
        <w:jc w:val="both"/>
        <w:rPr>
          <w:rFonts w:cs="Arial"/>
          <w:lang w:val="es-BO"/>
        </w:rPr>
      </w:pPr>
      <w:r w:rsidRPr="00A40276">
        <w:rPr>
          <w:rFonts w:cs="Arial"/>
          <w:i/>
          <w:lang w:val="es-BO"/>
        </w:rPr>
        <w:t xml:space="preserve"> </w:t>
      </w:r>
      <w:r w:rsidR="00D71E62" w:rsidRPr="00A40276">
        <w:rPr>
          <w:rFonts w:cs="Arial"/>
          <w:i/>
          <w:lang w:val="es-BO"/>
        </w:rPr>
        <w:t xml:space="preserve">(*)  </w:t>
      </w:r>
      <w:r w:rsidR="00D71E62"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16D73A53" w14:textId="2F73A7F1" w:rsidR="0089196D" w:rsidRPr="00532895" w:rsidRDefault="001F1D1D" w:rsidP="00107B3A">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0A6FF626" w14:textId="4F4FA578" w:rsidR="00D71E62" w:rsidRPr="00A40276" w:rsidRDefault="00D71E62" w:rsidP="00AD7F70">
      <w:pPr>
        <w:rPr>
          <w:lang w:val="es-BO"/>
        </w:rPr>
        <w:sectPr w:rsidR="00D71E62" w:rsidRPr="00A40276" w:rsidSect="00DB6901">
          <w:footerReference w:type="default" r:id="rId40"/>
          <w:pgSz w:w="15840" w:h="12240" w:orient="landscape" w:code="1"/>
          <w:pgMar w:top="1701" w:right="1418" w:bottom="1701" w:left="1134" w:header="709" w:footer="709" w:gutter="0"/>
          <w:cols w:space="708"/>
          <w:docGrid w:linePitch="360"/>
        </w:sectPr>
      </w:pPr>
    </w:p>
    <w:p w14:paraId="0442C947" w14:textId="77777777" w:rsidR="00107B3A" w:rsidRPr="00A40276" w:rsidRDefault="00107B3A" w:rsidP="002572D9">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2E69E290" w:rsidR="00107B3A" w:rsidRPr="00A40276" w:rsidRDefault="00AD7F70" w:rsidP="00107B3A">
      <w:pPr>
        <w:jc w:val="center"/>
        <w:rPr>
          <w:rFonts w:cs="Arial"/>
          <w:b/>
          <w:lang w:val="es-BO"/>
        </w:rPr>
      </w:pPr>
      <w:r w:rsidRPr="00AD7F70">
        <w:rPr>
          <w:rFonts w:cs="Arial"/>
          <w:b/>
          <w:sz w:val="18"/>
          <w:szCs w:val="18"/>
          <w:lang w:val="es-BO"/>
        </w:rPr>
        <w:t>“SERVICIO DE CONTROL DE PLAGAS PARA LA GESTIÓN 2021”</w:t>
      </w: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8"/>
        <w:gridCol w:w="4729"/>
        <w:gridCol w:w="3877"/>
      </w:tblGrid>
      <w:tr w:rsidR="00A40276" w:rsidRPr="00A40276" w14:paraId="5CD9DE33" w14:textId="77777777" w:rsidTr="00113152">
        <w:trPr>
          <w:tblHeader/>
        </w:trPr>
        <w:tc>
          <w:tcPr>
            <w:tcW w:w="5017"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3877"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113152">
        <w:trPr>
          <w:cantSplit/>
          <w:trHeight w:val="447"/>
        </w:trPr>
        <w:tc>
          <w:tcPr>
            <w:tcW w:w="288"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729"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3877"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113152">
        <w:tc>
          <w:tcPr>
            <w:tcW w:w="8894" w:type="dxa"/>
            <w:gridSpan w:val="3"/>
            <w:shd w:val="clear" w:color="auto" w:fill="95B3D7" w:themeFill="accent1" w:themeFillTint="99"/>
          </w:tcPr>
          <w:p w14:paraId="2F76B1DA" w14:textId="433E77BB" w:rsidR="0026726B" w:rsidRPr="00C97CB8" w:rsidRDefault="00D64E8F" w:rsidP="00AD23B7">
            <w:pPr>
              <w:numPr>
                <w:ilvl w:val="3"/>
                <w:numId w:val="16"/>
              </w:numPr>
              <w:tabs>
                <w:tab w:val="clear" w:pos="1800"/>
                <w:tab w:val="num" w:pos="284"/>
              </w:tabs>
              <w:ind w:hanging="1800"/>
              <w:jc w:val="both"/>
              <w:rPr>
                <w:rFonts w:ascii="Century Gothic" w:hAnsi="Century Gothic" w:cs="Arial"/>
                <w:sz w:val="18"/>
                <w:lang w:val="es-BO"/>
              </w:rPr>
            </w:pPr>
            <w:r w:rsidRPr="00C97CB8">
              <w:rPr>
                <w:rFonts w:ascii="Century Gothic" w:hAnsi="Century Gothic" w:cs="Arial"/>
                <w:b/>
                <w:sz w:val="18"/>
                <w:lang w:val="es-BO"/>
              </w:rPr>
              <w:t>ANTECEDENTES</w:t>
            </w:r>
          </w:p>
        </w:tc>
      </w:tr>
      <w:tr w:rsidR="00A40276" w:rsidRPr="00A40276" w14:paraId="30F48ED8" w14:textId="77777777" w:rsidTr="00113152">
        <w:tc>
          <w:tcPr>
            <w:tcW w:w="288" w:type="dxa"/>
          </w:tcPr>
          <w:p w14:paraId="2C6DA065" w14:textId="77777777" w:rsidR="0026726B" w:rsidRPr="00A40276" w:rsidRDefault="0026726B" w:rsidP="00267ED7">
            <w:pPr>
              <w:jc w:val="both"/>
              <w:rPr>
                <w:rFonts w:ascii="Arial" w:hAnsi="Arial" w:cs="Arial"/>
                <w:lang w:val="es-BO"/>
              </w:rPr>
            </w:pPr>
          </w:p>
        </w:tc>
        <w:tc>
          <w:tcPr>
            <w:tcW w:w="4729" w:type="dxa"/>
          </w:tcPr>
          <w:p w14:paraId="04AF1FD5" w14:textId="22D6B4BA" w:rsidR="0026726B" w:rsidRPr="00C97CB8" w:rsidRDefault="00D64E8F" w:rsidP="00267ED7">
            <w:pPr>
              <w:jc w:val="both"/>
              <w:rPr>
                <w:rFonts w:ascii="Century Gothic" w:hAnsi="Century Gothic"/>
                <w:bCs/>
                <w:i/>
                <w:iCs/>
                <w:color w:val="000000"/>
                <w:sz w:val="18"/>
                <w:szCs w:val="20"/>
                <w:lang w:eastAsia="es-BO"/>
              </w:rPr>
            </w:pPr>
            <w:r w:rsidRPr="00C97CB8">
              <w:rPr>
                <w:rFonts w:ascii="Century Gothic" w:hAnsi="Century Gothic"/>
                <w:bCs/>
                <w:color w:val="000000"/>
                <w:sz w:val="18"/>
                <w:szCs w:val="20"/>
                <w:lang w:eastAsia="es-BO"/>
              </w:rPr>
              <w:t>En cumplimiento al Reglamento de Concesiones con la Aduana Nacional se presentan las siguientes Especificaciones Técnicas para establecer los requisitos que debe cumplir la o las empresas que se adjudiquen el “SERVICIO DE CONTROL DE PLAGAS PARA LA GESTIÓN 2021”</w:t>
            </w:r>
          </w:p>
        </w:tc>
        <w:tc>
          <w:tcPr>
            <w:tcW w:w="3877" w:type="dxa"/>
          </w:tcPr>
          <w:p w14:paraId="4D64D963" w14:textId="77777777" w:rsidR="0026726B" w:rsidRPr="00A40276" w:rsidRDefault="0026726B" w:rsidP="0026726B">
            <w:pPr>
              <w:jc w:val="right"/>
              <w:rPr>
                <w:rFonts w:ascii="Arial" w:hAnsi="Arial" w:cs="Arial"/>
                <w:lang w:val="es-BO"/>
              </w:rPr>
            </w:pPr>
          </w:p>
        </w:tc>
      </w:tr>
      <w:tr w:rsidR="00A40276" w:rsidRPr="00A40276" w14:paraId="2C2DFB28" w14:textId="77777777" w:rsidTr="00113152">
        <w:tc>
          <w:tcPr>
            <w:tcW w:w="8894" w:type="dxa"/>
            <w:gridSpan w:val="3"/>
            <w:shd w:val="clear" w:color="auto" w:fill="95B3D7" w:themeFill="accent1" w:themeFillTint="99"/>
            <w:vAlign w:val="center"/>
          </w:tcPr>
          <w:p w14:paraId="36C484F8" w14:textId="5C524864" w:rsidR="0026726B" w:rsidRPr="00C97CB8" w:rsidRDefault="00D64E8F" w:rsidP="00D64E8F">
            <w:pPr>
              <w:numPr>
                <w:ilvl w:val="3"/>
                <w:numId w:val="16"/>
              </w:numPr>
              <w:tabs>
                <w:tab w:val="clear" w:pos="1800"/>
                <w:tab w:val="num" w:pos="284"/>
              </w:tabs>
              <w:ind w:hanging="1800"/>
              <w:jc w:val="both"/>
              <w:rPr>
                <w:rFonts w:ascii="Century Gothic" w:hAnsi="Century Gothic"/>
                <w:b/>
                <w:bCs/>
                <w:i/>
                <w:iCs/>
                <w:sz w:val="18"/>
                <w:u w:val="single"/>
                <w:lang w:eastAsia="es-BO"/>
              </w:rPr>
            </w:pPr>
            <w:r w:rsidRPr="00C97CB8">
              <w:rPr>
                <w:rFonts w:ascii="Century Gothic" w:hAnsi="Century Gothic" w:cs="Arial"/>
                <w:b/>
                <w:sz w:val="18"/>
                <w:lang w:val="es-BO"/>
              </w:rPr>
              <w:t>JUSTIFICACIÓN DEL SERVICIO</w:t>
            </w:r>
          </w:p>
        </w:tc>
      </w:tr>
      <w:tr w:rsidR="00A40276" w:rsidRPr="00A40276" w14:paraId="2B010EB0" w14:textId="77777777" w:rsidTr="00113152">
        <w:tc>
          <w:tcPr>
            <w:tcW w:w="288" w:type="dxa"/>
          </w:tcPr>
          <w:p w14:paraId="7B08F7EF" w14:textId="77777777" w:rsidR="0026726B" w:rsidRPr="00A40276" w:rsidRDefault="0026726B" w:rsidP="00267ED7">
            <w:pPr>
              <w:jc w:val="both"/>
              <w:rPr>
                <w:rFonts w:ascii="Arial" w:hAnsi="Arial" w:cs="Arial"/>
                <w:lang w:val="es-BO"/>
              </w:rPr>
            </w:pPr>
          </w:p>
        </w:tc>
        <w:tc>
          <w:tcPr>
            <w:tcW w:w="4729" w:type="dxa"/>
          </w:tcPr>
          <w:p w14:paraId="221C73D4" w14:textId="21E01252" w:rsidR="0026726B" w:rsidRPr="00C97CB8" w:rsidRDefault="00D64E8F" w:rsidP="00267ED7">
            <w:pPr>
              <w:jc w:val="both"/>
              <w:rPr>
                <w:rFonts w:ascii="Century Gothic" w:hAnsi="Century Gothic"/>
                <w:bCs/>
                <w:color w:val="000000"/>
                <w:sz w:val="18"/>
                <w:szCs w:val="20"/>
                <w:lang w:eastAsia="es-BO"/>
              </w:rPr>
            </w:pPr>
            <w:r w:rsidRPr="00C97CB8">
              <w:rPr>
                <w:rFonts w:ascii="Century Gothic" w:hAnsi="Century Gothic"/>
                <w:bCs/>
                <w:color w:val="000000"/>
                <w:sz w:val="18"/>
                <w:szCs w:val="20"/>
                <w:lang w:eastAsia="es-BO"/>
              </w:rPr>
              <w:t>La ejecución de acciones preventivas y correctivas contra la proliferación de plagas en los Recintos Aduana administrados por DAB tienen la función de precautelar la mercancía custodiada en Almacenes y por la salud de los trabajadores de Depósitos Aduaneros Bolivianos se planificó la contratación de empresas que brinden el servicio de Control de Plagas en recintos DAB en la Gestión 2021.</w:t>
            </w:r>
          </w:p>
        </w:tc>
        <w:tc>
          <w:tcPr>
            <w:tcW w:w="3877" w:type="dxa"/>
          </w:tcPr>
          <w:p w14:paraId="389443FD" w14:textId="77777777" w:rsidR="0026726B" w:rsidRPr="00A40276" w:rsidRDefault="0026726B" w:rsidP="00267ED7">
            <w:pPr>
              <w:jc w:val="both"/>
              <w:rPr>
                <w:rFonts w:ascii="Arial" w:hAnsi="Arial" w:cs="Arial"/>
                <w:lang w:val="es-BO"/>
              </w:rPr>
            </w:pPr>
          </w:p>
        </w:tc>
      </w:tr>
      <w:tr w:rsidR="00A40276" w:rsidRPr="00A40276" w14:paraId="0730899A" w14:textId="77777777" w:rsidTr="00113152">
        <w:tc>
          <w:tcPr>
            <w:tcW w:w="8894" w:type="dxa"/>
            <w:gridSpan w:val="3"/>
            <w:shd w:val="clear" w:color="auto" w:fill="95B3D7" w:themeFill="accent1" w:themeFillTint="99"/>
            <w:vAlign w:val="center"/>
          </w:tcPr>
          <w:p w14:paraId="3E8ECBE3" w14:textId="5DFC4B64" w:rsidR="0026726B" w:rsidRPr="00C97CB8" w:rsidRDefault="00D64E8F" w:rsidP="00D64E8F">
            <w:pPr>
              <w:jc w:val="both"/>
              <w:rPr>
                <w:rFonts w:ascii="Century Gothic" w:hAnsi="Century Gothic" w:cs="Arial"/>
                <w:b/>
                <w:sz w:val="18"/>
                <w:szCs w:val="18"/>
                <w:lang w:val="es-BO"/>
              </w:rPr>
            </w:pPr>
            <w:r w:rsidRPr="00C97CB8">
              <w:rPr>
                <w:rFonts w:ascii="Century Gothic" w:hAnsi="Century Gothic" w:cs="Arial"/>
                <w:b/>
                <w:sz w:val="18"/>
                <w:szCs w:val="18"/>
                <w:lang w:val="es-BO"/>
              </w:rPr>
              <w:t xml:space="preserve">3. </w:t>
            </w:r>
            <w:r w:rsidR="00816F19" w:rsidRPr="00C97CB8">
              <w:rPr>
                <w:rFonts w:ascii="Century Gothic" w:hAnsi="Century Gothic" w:cs="Arial"/>
                <w:b/>
                <w:sz w:val="18"/>
                <w:szCs w:val="18"/>
                <w:lang w:val="es-BO"/>
              </w:rPr>
              <w:t xml:space="preserve"> </w:t>
            </w:r>
            <w:r w:rsidRPr="00C97CB8">
              <w:rPr>
                <w:rFonts w:ascii="Century Gothic" w:hAnsi="Century Gothic" w:cs="Arial"/>
                <w:b/>
                <w:sz w:val="18"/>
                <w:szCs w:val="18"/>
                <w:lang w:val="es-BO"/>
              </w:rPr>
              <w:t>OBJETO</w:t>
            </w:r>
          </w:p>
        </w:tc>
      </w:tr>
      <w:tr w:rsidR="00A40276" w:rsidRPr="00A40276" w14:paraId="5FD79B25" w14:textId="77777777" w:rsidTr="00113152">
        <w:tc>
          <w:tcPr>
            <w:tcW w:w="288" w:type="dxa"/>
          </w:tcPr>
          <w:p w14:paraId="6C1B8D05" w14:textId="77777777" w:rsidR="0026726B" w:rsidRPr="00A40276" w:rsidRDefault="0026726B" w:rsidP="00267ED7">
            <w:pPr>
              <w:jc w:val="both"/>
              <w:rPr>
                <w:rFonts w:ascii="Arial" w:hAnsi="Arial" w:cs="Arial"/>
                <w:lang w:val="es-BO"/>
              </w:rPr>
            </w:pPr>
          </w:p>
        </w:tc>
        <w:tc>
          <w:tcPr>
            <w:tcW w:w="4729" w:type="dxa"/>
          </w:tcPr>
          <w:p w14:paraId="77FDDBDE" w14:textId="1E463C71" w:rsidR="0026726B" w:rsidRPr="00C97CB8" w:rsidRDefault="00D64E8F" w:rsidP="00267ED7">
            <w:pPr>
              <w:jc w:val="both"/>
              <w:rPr>
                <w:rFonts w:ascii="Century Gothic" w:hAnsi="Century Gothic" w:cs="Arial"/>
                <w:sz w:val="18"/>
                <w:szCs w:val="18"/>
                <w:lang w:val="es-BO"/>
              </w:rPr>
            </w:pPr>
            <w:r w:rsidRPr="00C97CB8">
              <w:rPr>
                <w:rFonts w:ascii="Century Gothic" w:hAnsi="Century Gothic"/>
                <w:bCs/>
                <w:color w:val="000000"/>
                <w:sz w:val="18"/>
                <w:szCs w:val="18"/>
                <w:lang w:eastAsia="es-BO"/>
              </w:rPr>
              <w:t>El objeto de la presente contratación es proveer un servicio especializado y certificado que efectué el servicio de control de plagas en los recintos aduana administrados por DAB, contribuyendo de esta manera al saneamiento e higiene ambiental de los recintos de la Empresa Pública Nacional Estratégica – Depósitos Aduaneros Bolivianos</w:t>
            </w:r>
            <w:r w:rsidRPr="00C97CB8">
              <w:rPr>
                <w:rFonts w:ascii="Century Gothic" w:hAnsi="Century Gothic" w:cs="Arial"/>
                <w:sz w:val="18"/>
                <w:szCs w:val="18"/>
                <w:lang w:val="es-BO"/>
              </w:rPr>
              <w:t>.</w:t>
            </w:r>
          </w:p>
        </w:tc>
        <w:tc>
          <w:tcPr>
            <w:tcW w:w="3877" w:type="dxa"/>
          </w:tcPr>
          <w:p w14:paraId="60E8D8F2" w14:textId="77777777" w:rsidR="0026726B" w:rsidRPr="00A40276" w:rsidRDefault="0026726B" w:rsidP="00267ED7">
            <w:pPr>
              <w:jc w:val="both"/>
              <w:rPr>
                <w:rFonts w:ascii="Arial" w:hAnsi="Arial" w:cs="Arial"/>
                <w:lang w:val="es-BO"/>
              </w:rPr>
            </w:pPr>
          </w:p>
        </w:tc>
      </w:tr>
      <w:tr w:rsidR="00D64E8F" w:rsidRPr="00A40276" w14:paraId="2A75AAB4" w14:textId="77777777" w:rsidTr="00113152">
        <w:tc>
          <w:tcPr>
            <w:tcW w:w="8894" w:type="dxa"/>
            <w:gridSpan w:val="3"/>
            <w:shd w:val="clear" w:color="auto" w:fill="95B3D7" w:themeFill="accent1" w:themeFillTint="99"/>
          </w:tcPr>
          <w:p w14:paraId="09EB7F0C" w14:textId="7384CED9" w:rsidR="00D64E8F" w:rsidRPr="00C97CB8" w:rsidRDefault="00D64E8F" w:rsidP="00267ED7">
            <w:pPr>
              <w:jc w:val="both"/>
              <w:rPr>
                <w:rFonts w:ascii="Century Gothic" w:hAnsi="Century Gothic" w:cs="Arial"/>
                <w:b/>
                <w:sz w:val="18"/>
                <w:szCs w:val="18"/>
                <w:lang w:val="es-BO"/>
              </w:rPr>
            </w:pPr>
            <w:r w:rsidRPr="00C97CB8">
              <w:rPr>
                <w:rFonts w:ascii="Century Gothic" w:hAnsi="Century Gothic" w:cs="Arial"/>
                <w:b/>
                <w:sz w:val="18"/>
                <w:szCs w:val="18"/>
                <w:lang w:val="es-BO"/>
              </w:rPr>
              <w:t>4</w:t>
            </w:r>
            <w:r w:rsidRPr="00C97CB8">
              <w:rPr>
                <w:rFonts w:ascii="Century Gothic" w:hAnsi="Century Gothic" w:cs="Arial"/>
                <w:b/>
                <w:sz w:val="18"/>
                <w:szCs w:val="18"/>
                <w:shd w:val="clear" w:color="auto" w:fill="95B3D7" w:themeFill="accent1" w:themeFillTint="99"/>
                <w:lang w:val="es-BO"/>
              </w:rPr>
              <w:t>.  CARACTERISTICAS GENERALES DEL SERVICIO</w:t>
            </w:r>
          </w:p>
        </w:tc>
      </w:tr>
      <w:tr w:rsidR="00A40276" w:rsidRPr="00A40276" w14:paraId="2CA06EF9" w14:textId="77777777" w:rsidTr="00113152">
        <w:tc>
          <w:tcPr>
            <w:tcW w:w="288" w:type="dxa"/>
          </w:tcPr>
          <w:p w14:paraId="7F228FD5" w14:textId="77777777" w:rsidR="0026726B" w:rsidRPr="00A40276" w:rsidRDefault="0026726B" w:rsidP="00267ED7">
            <w:pPr>
              <w:jc w:val="both"/>
              <w:rPr>
                <w:rFonts w:ascii="Arial" w:hAnsi="Arial" w:cs="Arial"/>
                <w:lang w:val="es-BO"/>
              </w:rPr>
            </w:pPr>
          </w:p>
        </w:tc>
        <w:tc>
          <w:tcPr>
            <w:tcW w:w="4729" w:type="dxa"/>
          </w:tcPr>
          <w:p w14:paraId="17F2D091" w14:textId="77777777" w:rsidR="00D64E8F" w:rsidRPr="00C97CB8" w:rsidRDefault="00D64E8F" w:rsidP="00D64E8F">
            <w:pPr>
              <w:jc w:val="both"/>
              <w:rPr>
                <w:rFonts w:ascii="Century Gothic" w:hAnsi="Century Gothic" w:cs="Arial"/>
                <w:sz w:val="18"/>
                <w:szCs w:val="18"/>
                <w:lang w:val="es-BO"/>
              </w:rPr>
            </w:pPr>
            <w:r w:rsidRPr="00C97CB8">
              <w:rPr>
                <w:rFonts w:ascii="Century Gothic" w:hAnsi="Century Gothic" w:cs="Arial"/>
                <w:sz w:val="18"/>
                <w:szCs w:val="18"/>
                <w:lang w:val="es-BO"/>
              </w:rPr>
              <w:t>El servicio de control de plagas comprende la fumigación y control de roedores, insectos y microorganismos en los Recintos de DAB.</w:t>
            </w:r>
          </w:p>
          <w:p w14:paraId="5938033F" w14:textId="77777777" w:rsidR="00D64E8F" w:rsidRPr="00C97CB8" w:rsidRDefault="00D64E8F" w:rsidP="00D64E8F">
            <w:pPr>
              <w:jc w:val="both"/>
              <w:rPr>
                <w:rFonts w:ascii="Century Gothic" w:hAnsi="Century Gothic" w:cs="Arial"/>
                <w:sz w:val="18"/>
                <w:szCs w:val="18"/>
                <w:lang w:val="es-BO"/>
              </w:rPr>
            </w:pPr>
          </w:p>
          <w:p w14:paraId="54E1670B" w14:textId="77777777" w:rsidR="00D64E8F" w:rsidRPr="00C97CB8" w:rsidRDefault="00D64E8F" w:rsidP="00D64E8F">
            <w:pPr>
              <w:jc w:val="both"/>
              <w:rPr>
                <w:rFonts w:ascii="Century Gothic" w:hAnsi="Century Gothic" w:cs="Arial"/>
                <w:sz w:val="18"/>
                <w:szCs w:val="18"/>
                <w:lang w:val="es-BO"/>
              </w:rPr>
            </w:pPr>
            <w:r w:rsidRPr="00C97CB8">
              <w:rPr>
                <w:rFonts w:ascii="Century Gothic" w:hAnsi="Century Gothic" w:cs="Arial"/>
                <w:sz w:val="18"/>
                <w:szCs w:val="18"/>
                <w:lang w:val="es-BO"/>
              </w:rPr>
              <w:t xml:space="preserve">Realizar el control de roedores mediante la aplicación de </w:t>
            </w:r>
            <w:proofErr w:type="spellStart"/>
            <w:r w:rsidRPr="00C97CB8">
              <w:rPr>
                <w:rFonts w:ascii="Century Gothic" w:hAnsi="Century Gothic" w:cs="Arial"/>
                <w:sz w:val="18"/>
                <w:szCs w:val="18"/>
                <w:lang w:val="es-BO"/>
              </w:rPr>
              <w:t>rodenticidas</w:t>
            </w:r>
            <w:proofErr w:type="spellEnd"/>
            <w:r w:rsidRPr="00C97CB8">
              <w:rPr>
                <w:rFonts w:ascii="Century Gothic" w:hAnsi="Century Gothic" w:cs="Arial"/>
                <w:sz w:val="18"/>
                <w:szCs w:val="18"/>
                <w:lang w:val="es-BO"/>
              </w:rPr>
              <w:t xml:space="preserve"> no tóxicos para el ser humano ni animales domésticos, aptos para ser aplicados en almacenes de productos alimenticios y de medicamentos, dosificados en cebaderos instalados en el perímetro de los ambientes internos y externos de acuerdo a criterio técnico de la empresa contratada.</w:t>
            </w:r>
          </w:p>
          <w:p w14:paraId="663B050F" w14:textId="77777777" w:rsidR="00D64E8F" w:rsidRPr="00C97CB8" w:rsidRDefault="00D64E8F" w:rsidP="00D64E8F">
            <w:pPr>
              <w:jc w:val="both"/>
              <w:rPr>
                <w:rFonts w:ascii="Century Gothic" w:hAnsi="Century Gothic" w:cs="Arial"/>
                <w:sz w:val="18"/>
                <w:szCs w:val="18"/>
                <w:lang w:val="es-BO"/>
              </w:rPr>
            </w:pPr>
          </w:p>
          <w:p w14:paraId="013DF827" w14:textId="77777777" w:rsidR="00D64E8F" w:rsidRPr="00C97CB8" w:rsidRDefault="00D64E8F" w:rsidP="00D64E8F">
            <w:pPr>
              <w:jc w:val="both"/>
              <w:rPr>
                <w:rFonts w:ascii="Century Gothic" w:hAnsi="Century Gothic" w:cs="Arial"/>
                <w:sz w:val="18"/>
                <w:szCs w:val="18"/>
                <w:lang w:val="es-BO"/>
              </w:rPr>
            </w:pPr>
            <w:r w:rsidRPr="00C97CB8">
              <w:rPr>
                <w:rFonts w:ascii="Century Gothic" w:hAnsi="Century Gothic" w:cs="Arial"/>
                <w:sz w:val="18"/>
                <w:szCs w:val="18"/>
                <w:lang w:val="es-BO"/>
              </w:rPr>
              <w:t>Estos cebaderos deberán estar instalados fuertemente al piso o paredes, de tal manera que no puedan ser removidos accidentalmente al ser golpeados.</w:t>
            </w:r>
          </w:p>
          <w:p w14:paraId="4165B2A1" w14:textId="77777777" w:rsidR="00D64E8F" w:rsidRPr="00C97CB8" w:rsidRDefault="00D64E8F" w:rsidP="00D64E8F">
            <w:pPr>
              <w:jc w:val="both"/>
              <w:rPr>
                <w:rFonts w:ascii="Century Gothic" w:hAnsi="Century Gothic" w:cs="Arial"/>
                <w:sz w:val="18"/>
                <w:szCs w:val="18"/>
                <w:lang w:val="es-BO"/>
              </w:rPr>
            </w:pPr>
          </w:p>
          <w:p w14:paraId="7582A8BF" w14:textId="77777777" w:rsidR="00D64E8F" w:rsidRPr="00C97CB8" w:rsidRDefault="00D64E8F" w:rsidP="00D64E8F">
            <w:pPr>
              <w:jc w:val="both"/>
              <w:rPr>
                <w:rFonts w:ascii="Century Gothic" w:hAnsi="Century Gothic" w:cs="Arial"/>
                <w:sz w:val="18"/>
                <w:szCs w:val="18"/>
                <w:lang w:val="es-BO"/>
              </w:rPr>
            </w:pPr>
            <w:r w:rsidRPr="00C97CB8">
              <w:rPr>
                <w:rFonts w:ascii="Century Gothic" w:hAnsi="Century Gothic" w:cs="Arial"/>
                <w:sz w:val="18"/>
                <w:szCs w:val="18"/>
                <w:lang w:val="es-BO"/>
              </w:rPr>
              <w:t>Los proponentes deberán indicar el número de cebaderos que proponen instalar en cada recinto, y las aplicaciones por año asimismo deberán adjuntar un listado de Productos y/o Compuestos que serán utilizados, acompañados de Fichas Técnicas que detallen sus características, composición, dosificación y tiempos residuales entre otros.</w:t>
            </w:r>
          </w:p>
          <w:p w14:paraId="3090A006" w14:textId="77777777" w:rsidR="00D64E8F" w:rsidRPr="00C97CB8" w:rsidRDefault="00D64E8F" w:rsidP="00D64E8F">
            <w:pPr>
              <w:jc w:val="both"/>
              <w:rPr>
                <w:rFonts w:ascii="Century Gothic" w:hAnsi="Century Gothic" w:cs="Arial"/>
                <w:sz w:val="18"/>
                <w:szCs w:val="18"/>
                <w:lang w:val="es-BO"/>
              </w:rPr>
            </w:pPr>
          </w:p>
          <w:p w14:paraId="3757CABD" w14:textId="77777777" w:rsidR="00D64E8F" w:rsidRPr="00C97CB8" w:rsidRDefault="00D64E8F" w:rsidP="00D64E8F">
            <w:pPr>
              <w:jc w:val="both"/>
              <w:rPr>
                <w:rFonts w:ascii="Century Gothic" w:hAnsi="Century Gothic" w:cs="Arial"/>
                <w:sz w:val="18"/>
                <w:szCs w:val="18"/>
                <w:lang w:val="es-BO"/>
              </w:rPr>
            </w:pPr>
            <w:r w:rsidRPr="00C97CB8">
              <w:rPr>
                <w:rFonts w:ascii="Century Gothic" w:hAnsi="Century Gothic" w:cs="Arial"/>
                <w:sz w:val="18"/>
                <w:szCs w:val="18"/>
                <w:lang w:val="es-BO"/>
              </w:rPr>
              <w:lastRenderedPageBreak/>
              <w:t>Los proponentes deberán presentar un listado de herramientas y equipos que serán utilizados en los trabajos, a objeto de que el Fiscal del Servicio pueda realizar la verificación y control.</w:t>
            </w:r>
          </w:p>
          <w:p w14:paraId="3E099638" w14:textId="77777777" w:rsidR="00D64E8F" w:rsidRPr="00C97CB8" w:rsidRDefault="00D64E8F" w:rsidP="00D64E8F">
            <w:pPr>
              <w:jc w:val="both"/>
              <w:rPr>
                <w:rFonts w:ascii="Century Gothic" w:hAnsi="Century Gothic" w:cs="Arial"/>
                <w:sz w:val="18"/>
                <w:szCs w:val="18"/>
                <w:lang w:val="es-BO"/>
              </w:rPr>
            </w:pPr>
          </w:p>
          <w:p w14:paraId="10BB93FE" w14:textId="77777777" w:rsidR="0026726B" w:rsidRPr="00C97CB8" w:rsidRDefault="00D64E8F" w:rsidP="00D64E8F">
            <w:pPr>
              <w:jc w:val="both"/>
              <w:rPr>
                <w:rFonts w:ascii="Century Gothic" w:hAnsi="Century Gothic" w:cs="Arial"/>
                <w:sz w:val="18"/>
                <w:szCs w:val="18"/>
                <w:lang w:val="es-BO"/>
              </w:rPr>
            </w:pPr>
            <w:r w:rsidRPr="00C97CB8">
              <w:rPr>
                <w:rFonts w:ascii="Century Gothic" w:hAnsi="Century Gothic" w:cs="Arial"/>
                <w:sz w:val="18"/>
                <w:szCs w:val="18"/>
                <w:lang w:val="es-BO"/>
              </w:rPr>
              <w:t>Los proponentes podrán ofertar un mayor número de: aplicaciones al año y/o cebaderos, esto deberá estar reflejado en su propuesta.</w:t>
            </w:r>
          </w:p>
          <w:p w14:paraId="1EC30FA0" w14:textId="519B021A" w:rsidR="00816F19" w:rsidRPr="00342BD8" w:rsidRDefault="00342BD8" w:rsidP="00D64E8F">
            <w:pPr>
              <w:jc w:val="both"/>
              <w:rPr>
                <w:rFonts w:ascii="Century Gothic" w:hAnsi="Century Gothic" w:cs="Arial"/>
                <w:sz w:val="20"/>
                <w:szCs w:val="18"/>
                <w:lang w:val="es-BO"/>
              </w:rPr>
            </w:pPr>
            <w:r w:rsidRPr="00342BD8">
              <w:rPr>
                <w:rFonts w:ascii="Century Gothic" w:hAnsi="Century Gothic" w:cs="Calibri"/>
                <w:b/>
                <w:sz w:val="18"/>
                <w:highlight w:val="yellow"/>
                <w:lang w:eastAsia="ar-SA"/>
              </w:rPr>
              <w:t>(Manifestar Aceptación)</w:t>
            </w:r>
            <w:r w:rsidRPr="00342BD8">
              <w:rPr>
                <w:rFonts w:ascii="Century Gothic" w:hAnsi="Century Gothic" w:cs="Arial"/>
                <w:sz w:val="18"/>
                <w:highlight w:val="yellow"/>
                <w:lang w:val="es-ES_tradnl"/>
              </w:rPr>
              <w:t>.</w:t>
            </w:r>
          </w:p>
          <w:p w14:paraId="07293BE9" w14:textId="77777777" w:rsidR="00816F19" w:rsidRPr="00C97CB8" w:rsidRDefault="00816F19" w:rsidP="00816F19">
            <w:pPr>
              <w:jc w:val="both"/>
              <w:rPr>
                <w:rFonts w:ascii="Century Gothic" w:hAnsi="Century Gothic"/>
                <w:b/>
                <w:bCs/>
                <w:i/>
                <w:iCs/>
                <w:sz w:val="18"/>
                <w:szCs w:val="18"/>
                <w:lang w:eastAsia="es-BO"/>
              </w:rPr>
            </w:pPr>
            <w:r w:rsidRPr="00C97CB8">
              <w:rPr>
                <w:rFonts w:ascii="Century Gothic" w:hAnsi="Century Gothic"/>
                <w:b/>
                <w:bCs/>
                <w:sz w:val="18"/>
                <w:szCs w:val="18"/>
                <w:lang w:eastAsia="es-BO"/>
              </w:rPr>
              <w:t>Certificación:</w:t>
            </w:r>
          </w:p>
          <w:p w14:paraId="53EC1BCE" w14:textId="77777777" w:rsidR="00816F19" w:rsidRPr="00C97CB8" w:rsidRDefault="00816F19" w:rsidP="00816F19">
            <w:pPr>
              <w:jc w:val="both"/>
              <w:rPr>
                <w:rFonts w:ascii="Century Gothic" w:hAnsi="Century Gothic"/>
                <w:b/>
                <w:bCs/>
                <w:i/>
                <w:iCs/>
                <w:sz w:val="18"/>
                <w:szCs w:val="18"/>
                <w:lang w:eastAsia="es-BO"/>
              </w:rPr>
            </w:pPr>
          </w:p>
          <w:p w14:paraId="23F39696"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 xml:space="preserve">La empresa contratada deberá emitir un certificado técnico de realización del servicio posterior a cada aplicación, además de un </w:t>
            </w:r>
            <w:r w:rsidRPr="00C97CB8">
              <w:rPr>
                <w:rFonts w:ascii="Century Gothic" w:hAnsi="Century Gothic"/>
                <w:b/>
                <w:bCs/>
                <w:sz w:val="18"/>
                <w:szCs w:val="18"/>
                <w:lang w:eastAsia="es-BO"/>
              </w:rPr>
              <w:t>Informe Técnico</w:t>
            </w:r>
            <w:r w:rsidRPr="00C97CB8">
              <w:rPr>
                <w:rFonts w:ascii="Century Gothic" w:hAnsi="Century Gothic"/>
                <w:bCs/>
                <w:sz w:val="18"/>
                <w:szCs w:val="18"/>
                <w:lang w:eastAsia="es-BO"/>
              </w:rPr>
              <w:t xml:space="preserve"> exponiendo todas las actividades ejecutadas con respaldo fotográfico a color y recomendaciones de carácter técnico.</w:t>
            </w:r>
          </w:p>
          <w:p w14:paraId="52E4CFC8" w14:textId="77777777" w:rsidR="00816F19" w:rsidRPr="00C97CB8" w:rsidRDefault="00816F19" w:rsidP="00816F19">
            <w:pPr>
              <w:jc w:val="both"/>
              <w:rPr>
                <w:rFonts w:ascii="Century Gothic" w:hAnsi="Century Gothic"/>
                <w:bCs/>
                <w:i/>
                <w:iCs/>
                <w:sz w:val="18"/>
                <w:szCs w:val="18"/>
                <w:lang w:eastAsia="es-BO"/>
              </w:rPr>
            </w:pPr>
          </w:p>
          <w:p w14:paraId="2F041CF3"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La empresa deberá garantizar el exterminio de toda plaga, especialmente roedores en almacenes DAB.</w:t>
            </w:r>
          </w:p>
          <w:p w14:paraId="4BD76254" w14:textId="77777777" w:rsidR="00816F19" w:rsidRPr="00C97CB8" w:rsidRDefault="00816F19" w:rsidP="00816F19">
            <w:pPr>
              <w:jc w:val="both"/>
              <w:rPr>
                <w:rFonts w:ascii="Century Gothic" w:hAnsi="Century Gothic"/>
                <w:bCs/>
                <w:i/>
                <w:iCs/>
                <w:sz w:val="18"/>
                <w:szCs w:val="18"/>
                <w:lang w:eastAsia="es-BO"/>
              </w:rPr>
            </w:pPr>
          </w:p>
          <w:p w14:paraId="20E4185E"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De evidenciarse la presencia de plagas, la empresa estará en la obligación de realizar aplicaciones de refuerzo (aplicaciones extras) para la eliminación de la plaga, esto a solicitud del Fiscal del Servicio.</w:t>
            </w:r>
          </w:p>
          <w:p w14:paraId="1DDE9B4E" w14:textId="06C63C70" w:rsidR="00816F19" w:rsidRPr="00342BD8" w:rsidRDefault="00342BD8" w:rsidP="00816F19">
            <w:pPr>
              <w:jc w:val="both"/>
              <w:rPr>
                <w:rFonts w:ascii="Century Gothic" w:hAnsi="Century Gothic"/>
                <w:b/>
                <w:bCs/>
                <w:i/>
                <w:iCs/>
                <w:sz w:val="20"/>
                <w:szCs w:val="18"/>
                <w:lang w:eastAsia="es-BO"/>
              </w:rPr>
            </w:pPr>
            <w:r w:rsidRPr="00342BD8">
              <w:rPr>
                <w:rFonts w:ascii="Century Gothic" w:hAnsi="Century Gothic" w:cs="Calibri"/>
                <w:b/>
                <w:sz w:val="18"/>
                <w:highlight w:val="yellow"/>
                <w:lang w:eastAsia="ar-SA"/>
              </w:rPr>
              <w:t>(Manifestar Aceptación)</w:t>
            </w:r>
            <w:r w:rsidRPr="00342BD8">
              <w:rPr>
                <w:rFonts w:ascii="Century Gothic" w:hAnsi="Century Gothic" w:cs="Arial"/>
                <w:sz w:val="18"/>
                <w:highlight w:val="yellow"/>
                <w:lang w:val="es-ES_tradnl"/>
              </w:rPr>
              <w:t>.</w:t>
            </w:r>
          </w:p>
          <w:p w14:paraId="12DA36E1" w14:textId="77777777" w:rsidR="00816F19" w:rsidRPr="00C97CB8" w:rsidRDefault="00816F19" w:rsidP="00816F19">
            <w:pPr>
              <w:jc w:val="both"/>
              <w:rPr>
                <w:rFonts w:ascii="Century Gothic" w:hAnsi="Century Gothic"/>
                <w:b/>
                <w:bCs/>
                <w:sz w:val="18"/>
                <w:szCs w:val="18"/>
                <w:lang w:eastAsia="es-BO"/>
              </w:rPr>
            </w:pPr>
            <w:r w:rsidRPr="00C97CB8">
              <w:rPr>
                <w:rFonts w:ascii="Century Gothic" w:hAnsi="Century Gothic"/>
                <w:b/>
                <w:bCs/>
                <w:sz w:val="18"/>
                <w:szCs w:val="18"/>
                <w:lang w:eastAsia="es-BO"/>
              </w:rPr>
              <w:t>Descripción:</w:t>
            </w:r>
          </w:p>
          <w:p w14:paraId="3660D3C2" w14:textId="77777777" w:rsidR="00816F19" w:rsidRPr="00C97CB8" w:rsidRDefault="00816F19" w:rsidP="00816F19">
            <w:pPr>
              <w:jc w:val="both"/>
              <w:rPr>
                <w:rFonts w:ascii="Century Gothic" w:hAnsi="Century Gothic"/>
                <w:b/>
                <w:bCs/>
                <w:i/>
                <w:iCs/>
                <w:sz w:val="18"/>
                <w:szCs w:val="18"/>
                <w:highlight w:val="yellow"/>
                <w:lang w:eastAsia="es-BO"/>
              </w:rPr>
            </w:pPr>
          </w:p>
          <w:p w14:paraId="58781D4B"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El servicio se realizará en los siguientes recintos administrados por la Empresa Pública Nacional Estratégica Depósitos Aduaneros Bolivianos (DAB):</w:t>
            </w:r>
          </w:p>
          <w:p w14:paraId="1308B1FF" w14:textId="77777777" w:rsidR="00816F19" w:rsidRPr="00C97CB8" w:rsidRDefault="00816F19" w:rsidP="00816F19">
            <w:pPr>
              <w:jc w:val="both"/>
              <w:rPr>
                <w:rFonts w:ascii="Century Gothic" w:hAnsi="Century Gothic"/>
                <w:bCs/>
                <w:i/>
                <w:iCs/>
                <w:sz w:val="18"/>
                <w:szCs w:val="18"/>
                <w:lang w:eastAsia="es-BO"/>
              </w:rPr>
            </w:pPr>
          </w:p>
          <w:p w14:paraId="4FA13EC1"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 xml:space="preserve">ÍTEM 1 - Recinto Aduana Interior La Paz </w:t>
            </w:r>
          </w:p>
          <w:p w14:paraId="77F15803" w14:textId="77777777" w:rsidR="00816F19" w:rsidRPr="00C97CB8" w:rsidRDefault="00816F19" w:rsidP="00816F19">
            <w:pPr>
              <w:jc w:val="both"/>
              <w:rPr>
                <w:rFonts w:ascii="Century Gothic" w:hAnsi="Century Gothic"/>
                <w:bCs/>
                <w:i/>
                <w:iCs/>
                <w:sz w:val="18"/>
                <w:szCs w:val="18"/>
                <w:lang w:eastAsia="es-BO"/>
              </w:rPr>
            </w:pPr>
          </w:p>
          <w:p w14:paraId="00CA6C7F" w14:textId="77777777" w:rsidR="00816F19" w:rsidRPr="00C97CB8" w:rsidRDefault="00816F19" w:rsidP="00816F19">
            <w:pPr>
              <w:jc w:val="both"/>
              <w:rPr>
                <w:rFonts w:ascii="Century Gothic" w:hAnsi="Century Gothic"/>
                <w:bCs/>
                <w:i/>
                <w:iCs/>
                <w:sz w:val="18"/>
                <w:szCs w:val="18"/>
                <w:u w:val="single"/>
                <w:lang w:eastAsia="es-BO"/>
              </w:rPr>
            </w:pPr>
            <w:r w:rsidRPr="00C97CB8">
              <w:rPr>
                <w:rFonts w:ascii="Century Gothic" w:hAnsi="Century Gothic"/>
                <w:bCs/>
                <w:sz w:val="18"/>
                <w:szCs w:val="18"/>
                <w:u w:val="single"/>
                <w:lang w:eastAsia="es-BO"/>
              </w:rPr>
              <w:t xml:space="preserve">Recinto: Av. 6 de Marzo </w:t>
            </w:r>
          </w:p>
          <w:p w14:paraId="70B0EBEC"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Almacenes y áreas cubiertas cerradas 17.000m2. aprox.</w:t>
            </w:r>
          </w:p>
          <w:p w14:paraId="4E57A7E2"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Además de Oficinas Administrativas, patios de kioscos y otros.</w:t>
            </w:r>
          </w:p>
          <w:p w14:paraId="13D064BE" w14:textId="77777777" w:rsidR="00816F19" w:rsidRPr="00C97CB8" w:rsidRDefault="00816F19" w:rsidP="00816F19">
            <w:pPr>
              <w:jc w:val="both"/>
              <w:rPr>
                <w:rFonts w:ascii="Century Gothic" w:hAnsi="Century Gothic"/>
                <w:bCs/>
                <w:i/>
                <w:iCs/>
                <w:sz w:val="18"/>
                <w:szCs w:val="18"/>
                <w:u w:val="single"/>
                <w:lang w:eastAsia="es-BO"/>
              </w:rPr>
            </w:pPr>
          </w:p>
          <w:p w14:paraId="3CB5861F" w14:textId="77777777" w:rsidR="00816F19" w:rsidRPr="00C97CB8" w:rsidRDefault="00816F19" w:rsidP="00816F19">
            <w:pPr>
              <w:jc w:val="both"/>
              <w:rPr>
                <w:rFonts w:ascii="Century Gothic" w:hAnsi="Century Gothic"/>
                <w:bCs/>
                <w:i/>
                <w:iCs/>
                <w:sz w:val="18"/>
                <w:szCs w:val="18"/>
                <w:u w:val="single"/>
                <w:lang w:eastAsia="es-BO"/>
              </w:rPr>
            </w:pPr>
            <w:r w:rsidRPr="00C97CB8">
              <w:rPr>
                <w:rFonts w:ascii="Century Gothic" w:hAnsi="Century Gothic"/>
                <w:bCs/>
                <w:sz w:val="18"/>
                <w:szCs w:val="18"/>
                <w:u w:val="single"/>
                <w:lang w:eastAsia="es-BO"/>
              </w:rPr>
              <w:t xml:space="preserve">Almacén: </w:t>
            </w:r>
            <w:proofErr w:type="spellStart"/>
            <w:r w:rsidRPr="00C97CB8">
              <w:rPr>
                <w:rFonts w:ascii="Century Gothic" w:hAnsi="Century Gothic"/>
                <w:bCs/>
                <w:sz w:val="18"/>
                <w:szCs w:val="18"/>
                <w:u w:val="single"/>
                <w:lang w:eastAsia="es-BO"/>
              </w:rPr>
              <w:t>Senkata</w:t>
            </w:r>
            <w:proofErr w:type="spellEnd"/>
          </w:p>
          <w:p w14:paraId="1AE7167A"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Área total Aprox. = 4.234 m2. aprox.</w:t>
            </w:r>
          </w:p>
          <w:p w14:paraId="2E55F72D"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Almacenes Aprox. = 1.320 m2. aprox.</w:t>
            </w:r>
          </w:p>
          <w:p w14:paraId="32F83D4F" w14:textId="77777777" w:rsidR="00816F19" w:rsidRPr="00C97CB8" w:rsidRDefault="00816F19" w:rsidP="00816F19">
            <w:pPr>
              <w:jc w:val="both"/>
              <w:rPr>
                <w:rFonts w:ascii="Century Gothic" w:hAnsi="Century Gothic"/>
                <w:bCs/>
                <w:i/>
                <w:iCs/>
                <w:sz w:val="18"/>
                <w:szCs w:val="18"/>
                <w:u w:val="single"/>
                <w:lang w:eastAsia="es-BO"/>
              </w:rPr>
            </w:pPr>
            <w:r w:rsidRPr="00C97CB8">
              <w:rPr>
                <w:rFonts w:ascii="Century Gothic" w:hAnsi="Century Gothic"/>
                <w:bCs/>
                <w:sz w:val="18"/>
                <w:szCs w:val="18"/>
                <w:u w:val="single"/>
                <w:lang w:eastAsia="es-BO"/>
              </w:rPr>
              <w:t>Área de Extensión Patacamaya</w:t>
            </w:r>
          </w:p>
          <w:p w14:paraId="7854CFD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Área total Aproximada:</w:t>
            </w:r>
          </w:p>
          <w:p w14:paraId="68B7857C"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Playas, parqueos, almacenes y oficinas= 10 Has.</w:t>
            </w:r>
          </w:p>
          <w:p w14:paraId="6388E067"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Almacenes Aprox. = 3.480 m2. aprox.</w:t>
            </w:r>
          </w:p>
          <w:p w14:paraId="1515C103" w14:textId="77777777" w:rsidR="00816F19" w:rsidRPr="00C97CB8" w:rsidRDefault="00816F19" w:rsidP="00816F19">
            <w:pPr>
              <w:jc w:val="both"/>
              <w:rPr>
                <w:rFonts w:ascii="Century Gothic" w:hAnsi="Century Gothic"/>
                <w:bCs/>
                <w:i/>
                <w:iCs/>
                <w:sz w:val="18"/>
                <w:szCs w:val="18"/>
                <w:lang w:eastAsia="es-BO"/>
              </w:rPr>
            </w:pPr>
          </w:p>
          <w:p w14:paraId="7E9A51A6"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 xml:space="preserve">ÍTEM 2 - Recinto Aduana Interior Oruro </w:t>
            </w:r>
          </w:p>
          <w:p w14:paraId="013B4B0A"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Recintos: Pasto Grande, Junín y Ex Banco Central.</w:t>
            </w:r>
          </w:p>
          <w:p w14:paraId="5ABA6A51" w14:textId="77777777" w:rsidR="00816F19" w:rsidRPr="00C97CB8" w:rsidRDefault="00816F19" w:rsidP="00816F19">
            <w:pPr>
              <w:jc w:val="both"/>
              <w:rPr>
                <w:rFonts w:ascii="Century Gothic" w:hAnsi="Century Gothic"/>
                <w:bCs/>
                <w:i/>
                <w:iCs/>
                <w:sz w:val="18"/>
                <w:szCs w:val="18"/>
                <w:u w:val="single"/>
                <w:lang w:eastAsia="es-BO"/>
              </w:rPr>
            </w:pPr>
          </w:p>
          <w:p w14:paraId="3C8D7B4C"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u w:val="single"/>
                <w:lang w:eastAsia="es-BO"/>
              </w:rPr>
              <w:t>Pasto Grande</w:t>
            </w:r>
            <w:r w:rsidRPr="00C97CB8">
              <w:rPr>
                <w:rFonts w:ascii="Century Gothic" w:hAnsi="Century Gothic"/>
                <w:bCs/>
                <w:sz w:val="18"/>
                <w:szCs w:val="18"/>
                <w:lang w:eastAsia="es-BO"/>
              </w:rPr>
              <w:t xml:space="preserve"> (Carretera </w:t>
            </w:r>
            <w:proofErr w:type="spellStart"/>
            <w:r w:rsidRPr="00C97CB8">
              <w:rPr>
                <w:rFonts w:ascii="Century Gothic" w:hAnsi="Century Gothic"/>
                <w:bCs/>
                <w:sz w:val="18"/>
                <w:szCs w:val="18"/>
                <w:lang w:eastAsia="es-BO"/>
              </w:rPr>
              <w:t>Caracollo</w:t>
            </w:r>
            <w:proofErr w:type="spellEnd"/>
            <w:r w:rsidRPr="00C97CB8">
              <w:rPr>
                <w:rFonts w:ascii="Century Gothic" w:hAnsi="Century Gothic"/>
                <w:bCs/>
                <w:sz w:val="18"/>
                <w:szCs w:val="18"/>
                <w:lang w:eastAsia="es-BO"/>
              </w:rPr>
              <w:t xml:space="preserve"> - Oruro) = 9.550 m2. </w:t>
            </w:r>
            <w:proofErr w:type="gramStart"/>
            <w:r w:rsidRPr="00C97CB8">
              <w:rPr>
                <w:rFonts w:ascii="Century Gothic" w:hAnsi="Century Gothic"/>
                <w:bCs/>
                <w:sz w:val="18"/>
                <w:szCs w:val="18"/>
                <w:lang w:eastAsia="es-BO"/>
              </w:rPr>
              <w:t>aprox</w:t>
            </w:r>
            <w:proofErr w:type="gramEnd"/>
            <w:r w:rsidRPr="00C97CB8">
              <w:rPr>
                <w:rFonts w:ascii="Century Gothic" w:hAnsi="Century Gothic"/>
                <w:bCs/>
                <w:sz w:val="18"/>
                <w:szCs w:val="18"/>
                <w:lang w:eastAsia="es-BO"/>
              </w:rPr>
              <w:t>.. (Almacenes, Oficinas y Mantenimiento).</w:t>
            </w:r>
          </w:p>
          <w:p w14:paraId="1ABFD7B2" w14:textId="77777777" w:rsidR="00816F19" w:rsidRPr="00C97CB8" w:rsidRDefault="00816F19" w:rsidP="00816F19">
            <w:pPr>
              <w:jc w:val="both"/>
              <w:rPr>
                <w:rFonts w:ascii="Century Gothic" w:hAnsi="Century Gothic"/>
                <w:bCs/>
                <w:i/>
                <w:iCs/>
                <w:sz w:val="18"/>
                <w:szCs w:val="18"/>
                <w:u w:val="single"/>
                <w:lang w:eastAsia="es-BO"/>
              </w:rPr>
            </w:pPr>
          </w:p>
          <w:p w14:paraId="4CC28D46"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u w:val="single"/>
                <w:lang w:eastAsia="es-BO"/>
              </w:rPr>
              <w:t>Ex Banco Central</w:t>
            </w:r>
            <w:r w:rsidRPr="00C97CB8">
              <w:rPr>
                <w:rFonts w:ascii="Century Gothic" w:hAnsi="Century Gothic"/>
                <w:bCs/>
                <w:sz w:val="18"/>
                <w:szCs w:val="18"/>
                <w:lang w:eastAsia="es-BO"/>
              </w:rPr>
              <w:t xml:space="preserve"> = 2.800 m2. aprox. (Almacenes y oficinas)</w:t>
            </w:r>
          </w:p>
          <w:p w14:paraId="5EB28674" w14:textId="77777777" w:rsidR="00816F19" w:rsidRPr="00C97CB8" w:rsidRDefault="00816F19" w:rsidP="00816F19">
            <w:pPr>
              <w:jc w:val="both"/>
              <w:rPr>
                <w:rFonts w:ascii="Century Gothic" w:hAnsi="Century Gothic"/>
                <w:bCs/>
                <w:i/>
                <w:iCs/>
                <w:sz w:val="18"/>
                <w:szCs w:val="18"/>
                <w:u w:val="single"/>
                <w:lang w:eastAsia="es-BO"/>
              </w:rPr>
            </w:pPr>
          </w:p>
          <w:p w14:paraId="01DCE9A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u w:val="single"/>
                <w:lang w:eastAsia="es-BO"/>
              </w:rPr>
              <w:lastRenderedPageBreak/>
              <w:t>Oficinas y Almacenes Junín</w:t>
            </w:r>
            <w:r w:rsidRPr="00C97CB8">
              <w:rPr>
                <w:rFonts w:ascii="Century Gothic" w:hAnsi="Century Gothic"/>
                <w:bCs/>
                <w:sz w:val="18"/>
                <w:szCs w:val="18"/>
                <w:lang w:eastAsia="es-BO"/>
              </w:rPr>
              <w:t xml:space="preserve"> = 4.078 m2. aprox. (Almacenes y oficinas)</w:t>
            </w:r>
          </w:p>
          <w:p w14:paraId="12FD9460" w14:textId="77777777" w:rsidR="00816F19" w:rsidRPr="00C97CB8" w:rsidRDefault="00816F19" w:rsidP="00816F19">
            <w:pPr>
              <w:jc w:val="both"/>
              <w:rPr>
                <w:rFonts w:ascii="Century Gothic" w:hAnsi="Century Gothic"/>
                <w:bCs/>
                <w:i/>
                <w:iCs/>
                <w:sz w:val="18"/>
                <w:szCs w:val="18"/>
                <w:lang w:eastAsia="es-BO"/>
              </w:rPr>
            </w:pPr>
          </w:p>
          <w:p w14:paraId="2531EA64" w14:textId="77777777" w:rsidR="00816F19" w:rsidRPr="00C97CB8" w:rsidRDefault="00816F19" w:rsidP="00816F19">
            <w:pPr>
              <w:tabs>
                <w:tab w:val="left" w:pos="1134"/>
              </w:tabs>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 xml:space="preserve">ÍTEM 3 - Recinto Aduana Interior Tarija </w:t>
            </w:r>
          </w:p>
          <w:p w14:paraId="06F9BBB3" w14:textId="77777777" w:rsidR="00816F19" w:rsidRPr="00C97CB8" w:rsidRDefault="00816F19" w:rsidP="00816F19">
            <w:pPr>
              <w:jc w:val="both"/>
              <w:rPr>
                <w:rFonts w:ascii="Century Gothic" w:hAnsi="Century Gothic"/>
                <w:bCs/>
                <w:i/>
                <w:iCs/>
                <w:sz w:val="18"/>
                <w:szCs w:val="18"/>
                <w:u w:val="single"/>
                <w:lang w:eastAsia="es-BO"/>
              </w:rPr>
            </w:pPr>
            <w:r w:rsidRPr="00C97CB8">
              <w:rPr>
                <w:rFonts w:ascii="Century Gothic" w:hAnsi="Century Gothic"/>
                <w:bCs/>
                <w:sz w:val="18"/>
                <w:szCs w:val="18"/>
                <w:u w:val="single"/>
                <w:lang w:eastAsia="es-BO"/>
              </w:rPr>
              <w:t>Almacén “Cascada”</w:t>
            </w:r>
          </w:p>
          <w:p w14:paraId="35A26C70"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Área total aproximada =  4.500 m2. aprox.</w:t>
            </w:r>
          </w:p>
          <w:p w14:paraId="3326D72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Construidos = 2.030 m2. aprox.</w:t>
            </w:r>
          </w:p>
          <w:p w14:paraId="7419FF63"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Cebaderos:</w:t>
            </w:r>
          </w:p>
          <w:p w14:paraId="24676696" w14:textId="77777777" w:rsidR="00816F19" w:rsidRPr="00C97CB8" w:rsidRDefault="00816F19" w:rsidP="00816F19">
            <w:pPr>
              <w:jc w:val="both"/>
              <w:rPr>
                <w:rFonts w:ascii="Century Gothic" w:hAnsi="Century Gothic"/>
                <w:bCs/>
                <w:i/>
                <w:iCs/>
                <w:sz w:val="18"/>
                <w:szCs w:val="18"/>
                <w:lang w:eastAsia="es-BO"/>
              </w:rPr>
            </w:pPr>
          </w:p>
          <w:p w14:paraId="2DD75871" w14:textId="77777777" w:rsidR="00816F19" w:rsidRPr="00C97CB8" w:rsidRDefault="00816F19" w:rsidP="00816F19">
            <w:pPr>
              <w:jc w:val="both"/>
              <w:rPr>
                <w:rFonts w:ascii="Century Gothic" w:hAnsi="Century Gothic"/>
                <w:bCs/>
                <w:i/>
                <w:iCs/>
                <w:sz w:val="18"/>
                <w:szCs w:val="18"/>
                <w:u w:val="single"/>
                <w:lang w:eastAsia="es-BO"/>
              </w:rPr>
            </w:pPr>
            <w:r w:rsidRPr="00C97CB8">
              <w:rPr>
                <w:rFonts w:ascii="Century Gothic" w:hAnsi="Century Gothic"/>
                <w:bCs/>
                <w:sz w:val="18"/>
                <w:szCs w:val="18"/>
                <w:u w:val="single"/>
                <w:lang w:eastAsia="es-BO"/>
              </w:rPr>
              <w:t>Almacén “Portillo”</w:t>
            </w:r>
          </w:p>
          <w:p w14:paraId="3968B99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Área total aproximada =  20.000 m2. aprox.</w:t>
            </w:r>
          </w:p>
          <w:p w14:paraId="01A5E90C"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Cebaderos:</w:t>
            </w:r>
          </w:p>
          <w:p w14:paraId="54EA347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 xml:space="preserve">   </w:t>
            </w:r>
          </w:p>
          <w:p w14:paraId="37ECBC63"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 xml:space="preserve">ÍTEM 4 – Recinto Aduana Frontera Puerto Suarez </w:t>
            </w:r>
          </w:p>
          <w:p w14:paraId="1003F583" w14:textId="77777777" w:rsidR="00816F19" w:rsidRPr="00C97CB8" w:rsidRDefault="00816F19" w:rsidP="00816F19">
            <w:pPr>
              <w:jc w:val="both"/>
              <w:rPr>
                <w:rFonts w:ascii="Century Gothic" w:hAnsi="Century Gothic"/>
                <w:bCs/>
                <w:i/>
                <w:iCs/>
                <w:sz w:val="18"/>
                <w:szCs w:val="18"/>
                <w:u w:val="single"/>
                <w:lang w:eastAsia="es-BO"/>
              </w:rPr>
            </w:pPr>
            <w:r w:rsidRPr="00C97CB8">
              <w:rPr>
                <w:rFonts w:ascii="Century Gothic" w:hAnsi="Century Gothic"/>
                <w:bCs/>
                <w:sz w:val="18"/>
                <w:szCs w:val="18"/>
                <w:u w:val="single"/>
                <w:lang w:eastAsia="es-BO"/>
              </w:rPr>
              <w:t>Recinto  “Puerto Suarez”</w:t>
            </w:r>
          </w:p>
          <w:p w14:paraId="02EE6A60"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Área total aproximada =   10 Has.</w:t>
            </w:r>
          </w:p>
          <w:p w14:paraId="0F7398CE"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Oficinas y Almacenes = 5.662 m2. aprox.</w:t>
            </w:r>
          </w:p>
          <w:p w14:paraId="60B9C598" w14:textId="77777777" w:rsidR="00816F19" w:rsidRPr="00C97CB8" w:rsidRDefault="00816F19" w:rsidP="00816F19">
            <w:pPr>
              <w:jc w:val="both"/>
              <w:rPr>
                <w:rFonts w:ascii="Century Gothic" w:hAnsi="Century Gothic"/>
                <w:bCs/>
                <w:i/>
                <w:iCs/>
                <w:sz w:val="18"/>
                <w:szCs w:val="18"/>
                <w:lang w:eastAsia="es-BO"/>
              </w:rPr>
            </w:pPr>
          </w:p>
          <w:p w14:paraId="51DE2FE2" w14:textId="77777777" w:rsidR="00816F19" w:rsidRPr="00C97CB8" w:rsidRDefault="00816F19" w:rsidP="00816F19">
            <w:pPr>
              <w:jc w:val="both"/>
              <w:rPr>
                <w:rFonts w:ascii="Century Gothic" w:hAnsi="Century Gothic"/>
                <w:bCs/>
                <w:i/>
                <w:iCs/>
                <w:sz w:val="18"/>
                <w:szCs w:val="18"/>
                <w:u w:val="single"/>
                <w:lang w:eastAsia="es-BO"/>
              </w:rPr>
            </w:pPr>
            <w:r w:rsidRPr="00C97CB8">
              <w:rPr>
                <w:rFonts w:ascii="Century Gothic" w:hAnsi="Century Gothic"/>
                <w:bCs/>
                <w:sz w:val="18"/>
                <w:szCs w:val="18"/>
                <w:u w:val="single"/>
                <w:lang w:eastAsia="es-BO"/>
              </w:rPr>
              <w:t>Oficinas “Arroyo Concepción”</w:t>
            </w:r>
          </w:p>
          <w:p w14:paraId="53DFDED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Área total aproximada =   6.115 m2. aprox.</w:t>
            </w:r>
          </w:p>
          <w:p w14:paraId="4E75EED2"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Oficinas y Almacenes = 770 m2. aprox.</w:t>
            </w:r>
          </w:p>
          <w:p w14:paraId="1D57D804" w14:textId="77777777" w:rsidR="00816F19" w:rsidRPr="00C97CB8" w:rsidRDefault="00816F19" w:rsidP="00816F19">
            <w:pPr>
              <w:jc w:val="both"/>
              <w:rPr>
                <w:rFonts w:ascii="Century Gothic" w:hAnsi="Century Gothic"/>
                <w:bCs/>
                <w:i/>
                <w:iCs/>
                <w:sz w:val="18"/>
                <w:szCs w:val="18"/>
                <w:lang w:eastAsia="es-BO"/>
              </w:rPr>
            </w:pPr>
          </w:p>
          <w:p w14:paraId="4E06D03E"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 xml:space="preserve">ÍTEM 5 – Recinto Aduana Frontera </w:t>
            </w:r>
            <w:proofErr w:type="spellStart"/>
            <w:r w:rsidRPr="00C97CB8">
              <w:rPr>
                <w:rFonts w:ascii="Century Gothic" w:hAnsi="Century Gothic"/>
                <w:b/>
                <w:bCs/>
                <w:sz w:val="18"/>
                <w:szCs w:val="18"/>
                <w:u w:val="single"/>
                <w:lang w:eastAsia="es-BO"/>
              </w:rPr>
              <w:t>Charaña</w:t>
            </w:r>
            <w:proofErr w:type="spellEnd"/>
          </w:p>
          <w:p w14:paraId="766FBC9A"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Almacén Temporal = 728 m2. aprox.</w:t>
            </w:r>
          </w:p>
          <w:p w14:paraId="37A3573B"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Almacén Incautados = 160 m2. aprox.</w:t>
            </w:r>
          </w:p>
          <w:p w14:paraId="105652D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Hall y Oficinas 95 m2. aprox.</w:t>
            </w:r>
          </w:p>
          <w:p w14:paraId="5AB5DFB8" w14:textId="77777777" w:rsidR="00816F19" w:rsidRPr="00C97CB8" w:rsidRDefault="00816F19" w:rsidP="00816F19">
            <w:pPr>
              <w:jc w:val="both"/>
              <w:rPr>
                <w:rFonts w:ascii="Century Gothic" w:hAnsi="Century Gothic"/>
                <w:bCs/>
                <w:i/>
                <w:iCs/>
                <w:sz w:val="18"/>
                <w:szCs w:val="18"/>
                <w:lang w:eastAsia="es-BO"/>
              </w:rPr>
            </w:pPr>
          </w:p>
          <w:p w14:paraId="0E548437"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ÍTEM 6 – Recinto Aduana Frontera Desaguadero</w:t>
            </w:r>
          </w:p>
          <w:p w14:paraId="5B60FACF"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Área de Almacenes y oficinas = 1.009 m2. aprox.</w:t>
            </w:r>
          </w:p>
          <w:p w14:paraId="3282C652" w14:textId="77777777" w:rsidR="00816F19" w:rsidRPr="00C97CB8" w:rsidRDefault="00816F19" w:rsidP="00816F19">
            <w:pPr>
              <w:jc w:val="both"/>
              <w:rPr>
                <w:rFonts w:ascii="Century Gothic" w:hAnsi="Century Gothic"/>
                <w:bCs/>
                <w:i/>
                <w:iCs/>
                <w:sz w:val="18"/>
                <w:szCs w:val="18"/>
                <w:lang w:eastAsia="es-BO"/>
              </w:rPr>
            </w:pPr>
          </w:p>
          <w:p w14:paraId="5DFEF993"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 xml:space="preserve">ÍTEM 7 – Recinto Aduana Frontera </w:t>
            </w:r>
            <w:proofErr w:type="spellStart"/>
            <w:r w:rsidRPr="00C97CB8">
              <w:rPr>
                <w:rFonts w:ascii="Century Gothic" w:hAnsi="Century Gothic"/>
                <w:b/>
                <w:bCs/>
                <w:sz w:val="18"/>
                <w:szCs w:val="18"/>
                <w:u w:val="single"/>
                <w:lang w:eastAsia="es-BO"/>
              </w:rPr>
              <w:t>Guayaramerín</w:t>
            </w:r>
            <w:proofErr w:type="spellEnd"/>
          </w:p>
          <w:p w14:paraId="19B968AD"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Almacén y otras áreas cubiertas: 2.000 m2. aprox.</w:t>
            </w:r>
          </w:p>
          <w:p w14:paraId="78F17A61"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Total áreas incluidas playas de parqueo: 9.000 m2. aprox.</w:t>
            </w:r>
          </w:p>
          <w:p w14:paraId="62F0CAA8" w14:textId="77777777" w:rsidR="00816F19" w:rsidRPr="00C97CB8" w:rsidRDefault="00816F19" w:rsidP="00816F19">
            <w:pPr>
              <w:jc w:val="both"/>
              <w:rPr>
                <w:rFonts w:ascii="Century Gothic" w:hAnsi="Century Gothic"/>
                <w:bCs/>
                <w:i/>
                <w:iCs/>
                <w:sz w:val="18"/>
                <w:szCs w:val="18"/>
                <w:lang w:eastAsia="es-BO"/>
              </w:rPr>
            </w:pPr>
          </w:p>
          <w:p w14:paraId="4A9B6CC4"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 xml:space="preserve">ÍTEM 8 – Recinto Aduana Aeropuerto Jorge </w:t>
            </w:r>
            <w:proofErr w:type="spellStart"/>
            <w:r w:rsidRPr="00C97CB8">
              <w:rPr>
                <w:rFonts w:ascii="Century Gothic" w:hAnsi="Century Gothic"/>
                <w:b/>
                <w:bCs/>
                <w:sz w:val="18"/>
                <w:szCs w:val="18"/>
                <w:u w:val="single"/>
                <w:lang w:eastAsia="es-BO"/>
              </w:rPr>
              <w:t>Wilstermann</w:t>
            </w:r>
            <w:proofErr w:type="spellEnd"/>
          </w:p>
          <w:p w14:paraId="47A87DF5"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 xml:space="preserve">Almacén techado 810 m2. </w:t>
            </w:r>
            <w:proofErr w:type="gramStart"/>
            <w:r w:rsidRPr="00C97CB8">
              <w:rPr>
                <w:rFonts w:ascii="Century Gothic" w:hAnsi="Century Gothic"/>
                <w:bCs/>
                <w:sz w:val="18"/>
                <w:szCs w:val="18"/>
                <w:lang w:eastAsia="es-BO"/>
              </w:rPr>
              <w:t>aprox</w:t>
            </w:r>
            <w:proofErr w:type="gramEnd"/>
            <w:r w:rsidRPr="00C97CB8">
              <w:rPr>
                <w:rFonts w:ascii="Century Gothic" w:hAnsi="Century Gothic"/>
                <w:bCs/>
                <w:sz w:val="18"/>
                <w:szCs w:val="18"/>
                <w:lang w:eastAsia="es-BO"/>
              </w:rPr>
              <w:t>..</w:t>
            </w:r>
          </w:p>
          <w:p w14:paraId="25F50948"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Oficinas 80 m2. aprox.</w:t>
            </w:r>
          </w:p>
          <w:p w14:paraId="4471CA80" w14:textId="77777777" w:rsidR="00816F19" w:rsidRPr="00C97CB8" w:rsidRDefault="00816F19" w:rsidP="00816F19">
            <w:pPr>
              <w:jc w:val="both"/>
              <w:rPr>
                <w:rFonts w:ascii="Century Gothic" w:hAnsi="Century Gothic"/>
                <w:bCs/>
                <w:i/>
                <w:iCs/>
                <w:sz w:val="18"/>
                <w:szCs w:val="18"/>
                <w:lang w:eastAsia="es-BO"/>
              </w:rPr>
            </w:pPr>
            <w:r w:rsidRPr="00C97CB8">
              <w:rPr>
                <w:rFonts w:ascii="Century Gothic" w:hAnsi="Century Gothic"/>
                <w:bCs/>
                <w:sz w:val="18"/>
                <w:szCs w:val="18"/>
                <w:lang w:eastAsia="es-BO"/>
              </w:rPr>
              <w:t>Patio de carga 200 m2. aprox.</w:t>
            </w:r>
          </w:p>
          <w:p w14:paraId="5C7264F1" w14:textId="77777777" w:rsidR="00816F19" w:rsidRPr="00C97CB8" w:rsidRDefault="00816F19" w:rsidP="00816F19">
            <w:pPr>
              <w:jc w:val="both"/>
              <w:rPr>
                <w:rFonts w:ascii="Century Gothic" w:hAnsi="Century Gothic"/>
                <w:bCs/>
                <w:i/>
                <w:iCs/>
                <w:sz w:val="18"/>
                <w:szCs w:val="18"/>
                <w:lang w:eastAsia="es-BO"/>
              </w:rPr>
            </w:pPr>
          </w:p>
          <w:p w14:paraId="2B976697" w14:textId="77777777" w:rsidR="00816F19" w:rsidRPr="00C97CB8" w:rsidRDefault="00816F19" w:rsidP="00816F19">
            <w:pPr>
              <w:jc w:val="both"/>
              <w:rPr>
                <w:rFonts w:ascii="Century Gothic" w:hAnsi="Century Gothic"/>
                <w:b/>
                <w:bCs/>
                <w:i/>
                <w:iCs/>
                <w:sz w:val="18"/>
                <w:szCs w:val="18"/>
                <w:u w:val="single"/>
                <w:lang w:eastAsia="es-BO"/>
              </w:rPr>
            </w:pPr>
            <w:r w:rsidRPr="00C97CB8">
              <w:rPr>
                <w:rFonts w:ascii="Century Gothic" w:hAnsi="Century Gothic"/>
                <w:b/>
                <w:bCs/>
                <w:sz w:val="18"/>
                <w:szCs w:val="18"/>
                <w:u w:val="single"/>
                <w:lang w:eastAsia="es-BO"/>
              </w:rPr>
              <w:t>Áreas a Aplicar:</w:t>
            </w:r>
          </w:p>
          <w:p w14:paraId="6A477E0D" w14:textId="77777777" w:rsidR="00816F19" w:rsidRPr="00C97CB8" w:rsidRDefault="00816F19" w:rsidP="00816F19">
            <w:pPr>
              <w:pStyle w:val="Prrafodelista"/>
              <w:numPr>
                <w:ilvl w:val="0"/>
                <w:numId w:val="55"/>
              </w:numPr>
              <w:contextualSpacing/>
              <w:jc w:val="both"/>
              <w:rPr>
                <w:rFonts w:ascii="Century Gothic" w:hAnsi="Century Gothic"/>
                <w:bCs/>
                <w:i/>
                <w:iCs/>
                <w:sz w:val="18"/>
                <w:szCs w:val="18"/>
                <w:lang w:eastAsia="es-BO"/>
              </w:rPr>
            </w:pPr>
            <w:r w:rsidRPr="00C97CB8">
              <w:rPr>
                <w:rFonts w:ascii="Century Gothic" w:hAnsi="Century Gothic"/>
                <w:bCs/>
                <w:sz w:val="18"/>
                <w:szCs w:val="18"/>
                <w:lang w:eastAsia="es-BO"/>
              </w:rPr>
              <w:t xml:space="preserve">Oficinas Administrativas. </w:t>
            </w:r>
          </w:p>
          <w:p w14:paraId="53BBB8B3" w14:textId="77777777" w:rsidR="00816F19" w:rsidRPr="00C97CB8" w:rsidRDefault="00816F19" w:rsidP="00816F19">
            <w:pPr>
              <w:pStyle w:val="Prrafodelista"/>
              <w:numPr>
                <w:ilvl w:val="0"/>
                <w:numId w:val="55"/>
              </w:numPr>
              <w:contextualSpacing/>
              <w:jc w:val="both"/>
              <w:rPr>
                <w:rFonts w:ascii="Century Gothic" w:hAnsi="Century Gothic"/>
                <w:bCs/>
                <w:i/>
                <w:iCs/>
                <w:sz w:val="18"/>
                <w:szCs w:val="18"/>
                <w:lang w:eastAsia="es-BO"/>
              </w:rPr>
            </w:pPr>
            <w:r w:rsidRPr="00C97CB8">
              <w:rPr>
                <w:rFonts w:ascii="Century Gothic" w:hAnsi="Century Gothic"/>
                <w:bCs/>
                <w:sz w:val="18"/>
                <w:szCs w:val="18"/>
                <w:lang w:eastAsia="es-BO"/>
              </w:rPr>
              <w:t>Almacenes Mercancía Legal.</w:t>
            </w:r>
          </w:p>
          <w:p w14:paraId="63A98E28" w14:textId="77777777" w:rsidR="00816F19" w:rsidRPr="00C97CB8" w:rsidRDefault="00816F19" w:rsidP="00816F19">
            <w:pPr>
              <w:pStyle w:val="Prrafodelista"/>
              <w:numPr>
                <w:ilvl w:val="0"/>
                <w:numId w:val="55"/>
              </w:numPr>
              <w:contextualSpacing/>
              <w:jc w:val="both"/>
              <w:rPr>
                <w:rFonts w:ascii="Century Gothic" w:hAnsi="Century Gothic"/>
                <w:bCs/>
                <w:i/>
                <w:iCs/>
                <w:sz w:val="18"/>
                <w:szCs w:val="18"/>
                <w:lang w:eastAsia="es-BO"/>
              </w:rPr>
            </w:pPr>
            <w:r w:rsidRPr="00C97CB8">
              <w:rPr>
                <w:rFonts w:ascii="Century Gothic" w:hAnsi="Century Gothic"/>
                <w:bCs/>
                <w:sz w:val="18"/>
                <w:szCs w:val="18"/>
                <w:lang w:eastAsia="es-BO"/>
              </w:rPr>
              <w:t>Almacenes de mercancía incautada.</w:t>
            </w:r>
          </w:p>
          <w:p w14:paraId="7ABF7A48" w14:textId="77777777" w:rsidR="00816F19" w:rsidRPr="00C97CB8" w:rsidRDefault="00816F19" w:rsidP="00816F19">
            <w:pPr>
              <w:pStyle w:val="Prrafodelista"/>
              <w:numPr>
                <w:ilvl w:val="0"/>
                <w:numId w:val="55"/>
              </w:numPr>
              <w:contextualSpacing/>
              <w:jc w:val="both"/>
              <w:rPr>
                <w:rFonts w:ascii="Century Gothic" w:hAnsi="Century Gothic"/>
                <w:bCs/>
                <w:i/>
                <w:iCs/>
                <w:sz w:val="18"/>
                <w:szCs w:val="18"/>
                <w:lang w:eastAsia="es-BO"/>
              </w:rPr>
            </w:pPr>
            <w:r w:rsidRPr="00C97CB8">
              <w:rPr>
                <w:rFonts w:ascii="Century Gothic" w:hAnsi="Century Gothic"/>
                <w:bCs/>
                <w:sz w:val="18"/>
                <w:szCs w:val="18"/>
                <w:lang w:eastAsia="es-BO"/>
              </w:rPr>
              <w:t>Vestidores y sanitarios.</w:t>
            </w:r>
          </w:p>
          <w:p w14:paraId="6BF4D36A" w14:textId="0428E40D" w:rsidR="00816F19" w:rsidRPr="00113152" w:rsidRDefault="00342BD8" w:rsidP="00D64E8F">
            <w:pPr>
              <w:jc w:val="both"/>
              <w:rPr>
                <w:rFonts w:ascii="Century Gothic" w:hAnsi="Century Gothic" w:cs="Arial"/>
                <w:sz w:val="10"/>
                <w:szCs w:val="18"/>
                <w:lang w:val="es-BO"/>
              </w:rPr>
            </w:pPr>
            <w:r w:rsidRPr="00342BD8">
              <w:rPr>
                <w:rFonts w:ascii="Century Gothic" w:hAnsi="Century Gothic" w:cs="Calibri"/>
                <w:b/>
                <w:sz w:val="18"/>
                <w:highlight w:val="yellow"/>
                <w:lang w:eastAsia="ar-SA"/>
              </w:rPr>
              <w:t>(Manifestar Aceptación)</w:t>
            </w:r>
            <w:r w:rsidRPr="00342BD8">
              <w:rPr>
                <w:rFonts w:ascii="Century Gothic" w:hAnsi="Century Gothic" w:cs="Arial"/>
                <w:sz w:val="18"/>
                <w:highlight w:val="yellow"/>
                <w:lang w:val="es-ES_tradnl"/>
              </w:rPr>
              <w:t>.</w:t>
            </w:r>
          </w:p>
        </w:tc>
        <w:tc>
          <w:tcPr>
            <w:tcW w:w="3877" w:type="dxa"/>
          </w:tcPr>
          <w:p w14:paraId="2A5F7F39" w14:textId="77777777" w:rsidR="0026726B" w:rsidRPr="00A40276" w:rsidRDefault="0026726B" w:rsidP="00267ED7">
            <w:pPr>
              <w:jc w:val="both"/>
              <w:rPr>
                <w:rFonts w:ascii="Arial" w:hAnsi="Arial" w:cs="Arial"/>
                <w:lang w:val="es-BO"/>
              </w:rPr>
            </w:pPr>
          </w:p>
        </w:tc>
      </w:tr>
      <w:tr w:rsidR="0007121A" w:rsidRPr="00A40276" w14:paraId="772DA9A8" w14:textId="77777777" w:rsidTr="00113152">
        <w:tc>
          <w:tcPr>
            <w:tcW w:w="8894" w:type="dxa"/>
            <w:gridSpan w:val="3"/>
            <w:shd w:val="clear" w:color="auto" w:fill="95B3D7" w:themeFill="accent1" w:themeFillTint="99"/>
          </w:tcPr>
          <w:p w14:paraId="21CE01F4" w14:textId="32E52D19" w:rsidR="0007121A" w:rsidRPr="00C97CB8" w:rsidRDefault="00816F19" w:rsidP="00816F19">
            <w:pPr>
              <w:jc w:val="both"/>
              <w:rPr>
                <w:rFonts w:ascii="Century Gothic" w:hAnsi="Century Gothic" w:cs="Arial"/>
                <w:sz w:val="18"/>
                <w:szCs w:val="20"/>
                <w:lang w:val="es-BO"/>
              </w:rPr>
            </w:pPr>
            <w:r w:rsidRPr="00C97CB8">
              <w:rPr>
                <w:rFonts w:ascii="Century Gothic" w:hAnsi="Century Gothic" w:cs="Arial"/>
                <w:b/>
                <w:sz w:val="18"/>
                <w:szCs w:val="20"/>
                <w:lang w:val="es-BO"/>
              </w:rPr>
              <w:lastRenderedPageBreak/>
              <w:t>5.  EXPERIENCIA DEL PROPONENTE</w:t>
            </w:r>
          </w:p>
        </w:tc>
      </w:tr>
      <w:tr w:rsidR="006A3CB5" w:rsidRPr="00A40276" w14:paraId="0BB06A2E" w14:textId="77777777" w:rsidTr="00113152">
        <w:tc>
          <w:tcPr>
            <w:tcW w:w="288" w:type="dxa"/>
            <w:shd w:val="clear" w:color="auto" w:fill="auto"/>
          </w:tcPr>
          <w:p w14:paraId="46E7D3C3" w14:textId="77777777" w:rsidR="006A3CB5" w:rsidRPr="00A40276" w:rsidRDefault="006A3CB5" w:rsidP="0007121A">
            <w:pPr>
              <w:jc w:val="both"/>
              <w:rPr>
                <w:rFonts w:ascii="Arial" w:hAnsi="Arial" w:cs="Arial"/>
                <w:b/>
                <w:lang w:val="es-BO"/>
              </w:rPr>
            </w:pPr>
          </w:p>
        </w:tc>
        <w:tc>
          <w:tcPr>
            <w:tcW w:w="4729" w:type="dxa"/>
            <w:shd w:val="clear" w:color="auto" w:fill="auto"/>
          </w:tcPr>
          <w:p w14:paraId="56570670" w14:textId="77777777" w:rsidR="00816F19" w:rsidRPr="00C97CB8" w:rsidRDefault="00816F19" w:rsidP="00816F19">
            <w:pPr>
              <w:jc w:val="both"/>
              <w:rPr>
                <w:rFonts w:ascii="Century Gothic" w:hAnsi="Century Gothic"/>
                <w:b/>
                <w:bCs/>
                <w:i/>
                <w:iCs/>
                <w:sz w:val="18"/>
                <w:szCs w:val="20"/>
                <w:lang w:eastAsia="es-BO"/>
              </w:rPr>
            </w:pPr>
            <w:r w:rsidRPr="00C97CB8">
              <w:rPr>
                <w:rFonts w:ascii="Century Gothic" w:hAnsi="Century Gothic"/>
                <w:b/>
                <w:bCs/>
                <w:sz w:val="18"/>
                <w:szCs w:val="20"/>
                <w:lang w:eastAsia="es-BO"/>
              </w:rPr>
              <w:t>Experiencia General</w:t>
            </w:r>
          </w:p>
          <w:p w14:paraId="639EDE76" w14:textId="77777777" w:rsidR="00816F19" w:rsidRPr="00C97CB8" w:rsidRDefault="00816F19" w:rsidP="00816F19">
            <w:pPr>
              <w:jc w:val="both"/>
              <w:rPr>
                <w:rFonts w:ascii="Century Gothic" w:hAnsi="Century Gothic"/>
                <w:b/>
                <w:bCs/>
                <w:i/>
                <w:iCs/>
                <w:sz w:val="18"/>
                <w:szCs w:val="20"/>
                <w:lang w:eastAsia="es-BO"/>
              </w:rPr>
            </w:pPr>
          </w:p>
          <w:p w14:paraId="60C944A9" w14:textId="77777777" w:rsidR="00816F19" w:rsidRPr="00C97CB8" w:rsidRDefault="00816F19" w:rsidP="00816F19">
            <w:pPr>
              <w:jc w:val="both"/>
              <w:rPr>
                <w:rFonts w:ascii="Century Gothic" w:hAnsi="Century Gothic"/>
                <w:bCs/>
                <w:i/>
                <w:iCs/>
                <w:sz w:val="18"/>
                <w:szCs w:val="20"/>
                <w:lang w:eastAsia="es-BO"/>
              </w:rPr>
            </w:pPr>
            <w:r w:rsidRPr="00C97CB8">
              <w:rPr>
                <w:rFonts w:ascii="Century Gothic" w:hAnsi="Century Gothic"/>
                <w:bCs/>
                <w:sz w:val="18"/>
                <w:szCs w:val="20"/>
                <w:lang w:eastAsia="es-BO"/>
              </w:rPr>
              <w:t>El proponente deberá contar con experiencia general mínima de 3 años en el sector público o privado de carácter nacional.</w:t>
            </w:r>
          </w:p>
          <w:p w14:paraId="245BE189" w14:textId="77777777" w:rsidR="00816F19" w:rsidRPr="00113152" w:rsidRDefault="00816F19" w:rsidP="00816F19">
            <w:pPr>
              <w:jc w:val="both"/>
              <w:rPr>
                <w:rFonts w:ascii="Century Gothic" w:hAnsi="Century Gothic"/>
                <w:bCs/>
                <w:i/>
                <w:iCs/>
                <w:sz w:val="10"/>
                <w:szCs w:val="20"/>
                <w:lang w:eastAsia="es-BO"/>
              </w:rPr>
            </w:pPr>
          </w:p>
          <w:p w14:paraId="73E80BF3" w14:textId="77777777" w:rsidR="00816F19" w:rsidRPr="00C97CB8" w:rsidRDefault="00816F19" w:rsidP="00816F19">
            <w:pPr>
              <w:jc w:val="both"/>
              <w:rPr>
                <w:rFonts w:ascii="Century Gothic" w:hAnsi="Century Gothic"/>
                <w:b/>
                <w:bCs/>
                <w:i/>
                <w:iCs/>
                <w:sz w:val="18"/>
                <w:szCs w:val="20"/>
                <w:lang w:eastAsia="es-BO"/>
              </w:rPr>
            </w:pPr>
            <w:r w:rsidRPr="00C97CB8">
              <w:rPr>
                <w:rFonts w:ascii="Century Gothic" w:hAnsi="Century Gothic"/>
                <w:b/>
                <w:bCs/>
                <w:sz w:val="18"/>
                <w:szCs w:val="20"/>
                <w:lang w:eastAsia="es-BO"/>
              </w:rPr>
              <w:t xml:space="preserve">Experiencia Específica. </w:t>
            </w:r>
          </w:p>
          <w:p w14:paraId="281F588C" w14:textId="77777777" w:rsidR="00816F19" w:rsidRPr="00113152" w:rsidRDefault="00816F19" w:rsidP="00816F19">
            <w:pPr>
              <w:jc w:val="both"/>
              <w:rPr>
                <w:rFonts w:ascii="Century Gothic" w:hAnsi="Century Gothic"/>
                <w:b/>
                <w:bCs/>
                <w:i/>
                <w:iCs/>
                <w:sz w:val="10"/>
                <w:szCs w:val="20"/>
                <w:lang w:eastAsia="es-BO"/>
              </w:rPr>
            </w:pPr>
          </w:p>
          <w:p w14:paraId="5594C2A8" w14:textId="77777777" w:rsidR="00816F19" w:rsidRPr="00C97CB8" w:rsidRDefault="00816F19" w:rsidP="00816F19">
            <w:pPr>
              <w:jc w:val="both"/>
              <w:rPr>
                <w:rFonts w:ascii="Century Gothic" w:hAnsi="Century Gothic"/>
                <w:bCs/>
                <w:i/>
                <w:iCs/>
                <w:sz w:val="18"/>
                <w:szCs w:val="20"/>
                <w:lang w:eastAsia="es-BO"/>
              </w:rPr>
            </w:pPr>
            <w:r w:rsidRPr="00C97CB8">
              <w:rPr>
                <w:rFonts w:ascii="Century Gothic" w:hAnsi="Century Gothic"/>
                <w:bCs/>
                <w:sz w:val="18"/>
                <w:szCs w:val="20"/>
                <w:lang w:eastAsia="es-BO"/>
              </w:rPr>
              <w:t xml:space="preserve">El proponente deberá contar con experiencia especifica de por lo menos cinco (5) trabajos en los </w:t>
            </w:r>
            <w:r w:rsidRPr="00C97CB8">
              <w:rPr>
                <w:rFonts w:ascii="Century Gothic" w:hAnsi="Century Gothic"/>
                <w:bCs/>
                <w:sz w:val="18"/>
                <w:szCs w:val="20"/>
                <w:lang w:eastAsia="es-BO"/>
              </w:rPr>
              <w:lastRenderedPageBreak/>
              <w:t xml:space="preserve">últimos tres (3) años en el área de control de plagas, </w:t>
            </w:r>
            <w:proofErr w:type="spellStart"/>
            <w:r w:rsidRPr="00C97CB8">
              <w:rPr>
                <w:rFonts w:ascii="Century Gothic" w:hAnsi="Century Gothic"/>
                <w:bCs/>
                <w:sz w:val="18"/>
                <w:szCs w:val="20"/>
                <w:lang w:eastAsia="es-BO"/>
              </w:rPr>
              <w:t>sanitización</w:t>
            </w:r>
            <w:proofErr w:type="spellEnd"/>
            <w:r w:rsidRPr="00C97CB8">
              <w:rPr>
                <w:rFonts w:ascii="Century Gothic" w:hAnsi="Century Gothic"/>
                <w:bCs/>
                <w:sz w:val="18"/>
                <w:szCs w:val="20"/>
                <w:lang w:eastAsia="es-BO"/>
              </w:rPr>
              <w:t>, desinfección o saneamiento ambiental o exterminación o eliminación de plagas en general en almacenes u otros similares, con Entidades o Empresas Públicas o Privadas.</w:t>
            </w:r>
          </w:p>
          <w:p w14:paraId="46FC9207" w14:textId="77777777" w:rsidR="00816F19" w:rsidRPr="00C97CB8" w:rsidRDefault="00816F19" w:rsidP="00816F19">
            <w:pPr>
              <w:jc w:val="both"/>
              <w:rPr>
                <w:rFonts w:ascii="Century Gothic" w:hAnsi="Century Gothic"/>
                <w:bCs/>
                <w:i/>
                <w:iCs/>
                <w:sz w:val="18"/>
                <w:szCs w:val="20"/>
                <w:highlight w:val="yellow"/>
                <w:lang w:eastAsia="es-BO"/>
              </w:rPr>
            </w:pPr>
          </w:p>
          <w:p w14:paraId="627AFF11" w14:textId="77777777" w:rsidR="00816F19" w:rsidRPr="00C97CB8" w:rsidRDefault="00816F19" w:rsidP="00816F19">
            <w:pPr>
              <w:jc w:val="both"/>
              <w:rPr>
                <w:rFonts w:ascii="Century Gothic" w:hAnsi="Century Gothic"/>
                <w:bCs/>
                <w:i/>
                <w:iCs/>
                <w:sz w:val="18"/>
                <w:szCs w:val="20"/>
                <w:lang w:eastAsia="es-BO"/>
              </w:rPr>
            </w:pPr>
            <w:r w:rsidRPr="00C97CB8">
              <w:rPr>
                <w:rFonts w:ascii="Century Gothic" w:hAnsi="Century Gothic"/>
                <w:bCs/>
                <w:sz w:val="18"/>
                <w:szCs w:val="20"/>
                <w:lang w:eastAsia="es-BO"/>
              </w:rPr>
              <w:t>El proponente deberá adjuntar en su propuesta y presentar en original para la firma de contrato  los respaldos de ambas experiencias (general y especifica) con los siguientes documentos en su propuesta: Certificación de Conformidad; Certificación de Cumplimiento de Contrato; Acta de Recepción Definitiva; Acta de Conformidad; Certificado de Trabajo o Factura acompañada del Contrato u Orden de Servicio en los que se certifique que el servicio o trabajo ha sido cumplido, es importante que los documentos especifiquen el tipo de trabajo realizado y sean emitidos por el Contratante.</w:t>
            </w:r>
          </w:p>
          <w:p w14:paraId="239817ED" w14:textId="77777777" w:rsidR="00816F19" w:rsidRPr="00C97CB8" w:rsidRDefault="00816F19" w:rsidP="00816F19">
            <w:pPr>
              <w:jc w:val="both"/>
              <w:rPr>
                <w:rFonts w:ascii="Century Gothic" w:hAnsi="Century Gothic"/>
                <w:bCs/>
                <w:i/>
                <w:iCs/>
                <w:sz w:val="18"/>
                <w:szCs w:val="20"/>
                <w:lang w:eastAsia="es-BO"/>
              </w:rPr>
            </w:pPr>
          </w:p>
          <w:p w14:paraId="46B3C43E" w14:textId="479D2DCF" w:rsidR="006A3CB5" w:rsidRPr="00113152" w:rsidRDefault="00816F19" w:rsidP="0007121A">
            <w:pPr>
              <w:jc w:val="both"/>
              <w:rPr>
                <w:rFonts w:ascii="Century Gothic" w:hAnsi="Century Gothic"/>
                <w:bCs/>
                <w:i/>
                <w:iCs/>
                <w:sz w:val="18"/>
                <w:szCs w:val="20"/>
                <w:lang w:eastAsia="es-BO"/>
              </w:rPr>
            </w:pPr>
            <w:r w:rsidRPr="00C97CB8">
              <w:rPr>
                <w:rFonts w:ascii="Century Gothic" w:hAnsi="Century Gothic"/>
                <w:bCs/>
                <w:sz w:val="18"/>
                <w:szCs w:val="20"/>
                <w:lang w:eastAsia="es-BO"/>
              </w:rPr>
              <w:t xml:space="preserve">La empresa y el personal de la empresa adjudicada </w:t>
            </w:r>
            <w:r w:rsidRPr="00C97CB8">
              <w:rPr>
                <w:rFonts w:ascii="Century Gothic" w:hAnsi="Century Gothic"/>
                <w:bCs/>
                <w:i/>
                <w:iCs/>
                <w:sz w:val="18"/>
                <w:szCs w:val="20"/>
                <w:lang w:eastAsia="es-BO"/>
              </w:rPr>
              <w:t>deberán</w:t>
            </w:r>
            <w:r w:rsidRPr="00C97CB8">
              <w:rPr>
                <w:rFonts w:ascii="Century Gothic" w:hAnsi="Century Gothic"/>
                <w:bCs/>
                <w:sz w:val="18"/>
                <w:szCs w:val="20"/>
                <w:lang w:eastAsia="es-BO"/>
              </w:rPr>
              <w:t xml:space="preserve"> contar con certificación vigente por el Ministerio de Salud o Instituto Nacional de Salud Ocupacional (INSO).</w:t>
            </w:r>
          </w:p>
        </w:tc>
        <w:tc>
          <w:tcPr>
            <w:tcW w:w="3877" w:type="dxa"/>
            <w:shd w:val="clear" w:color="auto" w:fill="auto"/>
          </w:tcPr>
          <w:p w14:paraId="17C2151B" w14:textId="05B3343E" w:rsidR="006A3CB5" w:rsidRPr="00A40276" w:rsidRDefault="006A3CB5" w:rsidP="0007121A">
            <w:pPr>
              <w:jc w:val="both"/>
              <w:rPr>
                <w:rFonts w:ascii="Arial" w:hAnsi="Arial" w:cs="Arial"/>
                <w:b/>
                <w:lang w:val="es-BO"/>
              </w:rPr>
            </w:pPr>
          </w:p>
        </w:tc>
      </w:tr>
      <w:tr w:rsidR="00F974BB" w:rsidRPr="00A40276" w14:paraId="2CDB2214" w14:textId="77777777" w:rsidTr="00113152">
        <w:tc>
          <w:tcPr>
            <w:tcW w:w="8894" w:type="dxa"/>
            <w:gridSpan w:val="3"/>
            <w:shd w:val="clear" w:color="auto" w:fill="95B3D7" w:themeFill="accent1" w:themeFillTint="99"/>
          </w:tcPr>
          <w:p w14:paraId="64D72609" w14:textId="6351B9E8" w:rsidR="00F974BB" w:rsidRPr="00C97CB8" w:rsidRDefault="00F974BB" w:rsidP="00F974BB">
            <w:pPr>
              <w:jc w:val="both"/>
              <w:rPr>
                <w:rFonts w:ascii="Arial" w:hAnsi="Arial" w:cs="Arial"/>
                <w:b/>
                <w:sz w:val="18"/>
                <w:lang w:val="es-BO"/>
              </w:rPr>
            </w:pPr>
            <w:r w:rsidRPr="00C97CB8">
              <w:rPr>
                <w:rFonts w:ascii="Century Gothic" w:hAnsi="Century Gothic" w:cs="Arial"/>
                <w:b/>
                <w:sz w:val="18"/>
                <w:szCs w:val="20"/>
                <w:lang w:val="es-BO"/>
              </w:rPr>
              <w:lastRenderedPageBreak/>
              <w:t>6.  MODALIDAD DE CONTRATACIÓN</w:t>
            </w:r>
          </w:p>
        </w:tc>
      </w:tr>
      <w:tr w:rsidR="00816F19" w:rsidRPr="00A40276" w14:paraId="30D0F663" w14:textId="77777777" w:rsidTr="00113152">
        <w:trPr>
          <w:trHeight w:val="280"/>
        </w:trPr>
        <w:tc>
          <w:tcPr>
            <w:tcW w:w="288" w:type="dxa"/>
            <w:shd w:val="clear" w:color="auto" w:fill="auto"/>
          </w:tcPr>
          <w:p w14:paraId="128784CA" w14:textId="77777777" w:rsidR="00816F19" w:rsidRPr="00A40276" w:rsidRDefault="00816F19" w:rsidP="0007121A">
            <w:pPr>
              <w:jc w:val="both"/>
              <w:rPr>
                <w:rFonts w:ascii="Arial" w:hAnsi="Arial" w:cs="Arial"/>
                <w:b/>
                <w:lang w:val="es-BO"/>
              </w:rPr>
            </w:pPr>
          </w:p>
        </w:tc>
        <w:tc>
          <w:tcPr>
            <w:tcW w:w="4729" w:type="dxa"/>
            <w:shd w:val="clear" w:color="auto" w:fill="auto"/>
          </w:tcPr>
          <w:p w14:paraId="73FDF4A6" w14:textId="401048A9" w:rsidR="00816F19" w:rsidRPr="00C97CB8" w:rsidRDefault="00F974BB" w:rsidP="00816F19">
            <w:pPr>
              <w:jc w:val="both"/>
              <w:rPr>
                <w:rFonts w:ascii="Century Gothic" w:hAnsi="Century Gothic"/>
                <w:bCs/>
                <w:sz w:val="18"/>
                <w:szCs w:val="20"/>
                <w:lang w:eastAsia="es-BO"/>
              </w:rPr>
            </w:pPr>
            <w:r w:rsidRPr="00C97CB8">
              <w:rPr>
                <w:rFonts w:ascii="Century Gothic" w:hAnsi="Century Gothic"/>
                <w:bCs/>
                <w:sz w:val="18"/>
                <w:szCs w:val="20"/>
                <w:lang w:eastAsia="es-BO"/>
              </w:rPr>
              <w:t>Apoyo Nacional a la Producción y Empleo (ANPE).</w:t>
            </w:r>
            <w:r w:rsidR="00342BD8">
              <w:rPr>
                <w:rFonts w:ascii="Century Gothic" w:hAnsi="Century Gothic"/>
                <w:bCs/>
                <w:sz w:val="18"/>
                <w:szCs w:val="20"/>
                <w:lang w:eastAsia="es-BO"/>
              </w:rPr>
              <w:t xml:space="preserve"> </w:t>
            </w:r>
            <w:r w:rsidR="00342BD8" w:rsidRPr="00342BD8">
              <w:rPr>
                <w:rFonts w:ascii="Century Gothic" w:hAnsi="Century Gothic" w:cs="Calibri"/>
                <w:b/>
                <w:sz w:val="18"/>
                <w:highlight w:val="yellow"/>
                <w:lang w:eastAsia="ar-SA"/>
              </w:rPr>
              <w:t>(Manifestar Aceptación)</w:t>
            </w:r>
            <w:r w:rsidR="00342BD8" w:rsidRPr="00342BD8">
              <w:rPr>
                <w:rFonts w:ascii="Century Gothic" w:hAnsi="Century Gothic" w:cs="Arial"/>
                <w:sz w:val="18"/>
                <w:highlight w:val="yellow"/>
                <w:lang w:val="es-ES_tradnl"/>
              </w:rPr>
              <w:t>.</w:t>
            </w:r>
          </w:p>
        </w:tc>
        <w:tc>
          <w:tcPr>
            <w:tcW w:w="3877" w:type="dxa"/>
            <w:shd w:val="clear" w:color="auto" w:fill="auto"/>
          </w:tcPr>
          <w:p w14:paraId="709F7824" w14:textId="77777777" w:rsidR="00816F19" w:rsidRPr="00A40276" w:rsidRDefault="00816F19" w:rsidP="0007121A">
            <w:pPr>
              <w:jc w:val="both"/>
              <w:rPr>
                <w:rFonts w:ascii="Arial" w:hAnsi="Arial" w:cs="Arial"/>
                <w:b/>
                <w:lang w:val="es-BO"/>
              </w:rPr>
            </w:pPr>
          </w:p>
        </w:tc>
      </w:tr>
      <w:tr w:rsidR="00F974BB" w:rsidRPr="00A40276" w14:paraId="06B0C7B2" w14:textId="77777777" w:rsidTr="00113152">
        <w:tc>
          <w:tcPr>
            <w:tcW w:w="8894" w:type="dxa"/>
            <w:gridSpan w:val="3"/>
            <w:shd w:val="clear" w:color="auto" w:fill="95B3D7" w:themeFill="accent1" w:themeFillTint="99"/>
          </w:tcPr>
          <w:p w14:paraId="415F78F9" w14:textId="529CE88C" w:rsidR="00F974BB" w:rsidRPr="00C97CB8" w:rsidRDefault="00F974BB" w:rsidP="00F974BB">
            <w:pPr>
              <w:jc w:val="both"/>
              <w:rPr>
                <w:rFonts w:ascii="Arial" w:hAnsi="Arial" w:cs="Arial"/>
                <w:b/>
                <w:sz w:val="18"/>
                <w:lang w:val="es-BO"/>
              </w:rPr>
            </w:pPr>
            <w:r w:rsidRPr="00C97CB8">
              <w:rPr>
                <w:rFonts w:ascii="Century Gothic" w:hAnsi="Century Gothic" w:cs="Arial"/>
                <w:b/>
                <w:sz w:val="18"/>
                <w:szCs w:val="20"/>
                <w:lang w:val="es-BO"/>
              </w:rPr>
              <w:t>7.  METODO DE SELECCIÓN Y FORMA DE ADJUDICACIÓN</w:t>
            </w:r>
          </w:p>
        </w:tc>
      </w:tr>
      <w:tr w:rsidR="00816F19" w:rsidRPr="00A40276" w14:paraId="60CE341A" w14:textId="77777777" w:rsidTr="00113152">
        <w:trPr>
          <w:trHeight w:val="436"/>
        </w:trPr>
        <w:tc>
          <w:tcPr>
            <w:tcW w:w="288" w:type="dxa"/>
            <w:shd w:val="clear" w:color="auto" w:fill="auto"/>
          </w:tcPr>
          <w:p w14:paraId="218C1551" w14:textId="77777777" w:rsidR="00816F19" w:rsidRPr="00F974BB" w:rsidRDefault="00816F19" w:rsidP="0007121A">
            <w:pPr>
              <w:jc w:val="both"/>
              <w:rPr>
                <w:rFonts w:ascii="Century Gothic" w:hAnsi="Century Gothic"/>
                <w:bCs/>
                <w:sz w:val="20"/>
                <w:szCs w:val="20"/>
                <w:lang w:eastAsia="es-BO"/>
              </w:rPr>
            </w:pPr>
          </w:p>
        </w:tc>
        <w:tc>
          <w:tcPr>
            <w:tcW w:w="4729" w:type="dxa"/>
            <w:shd w:val="clear" w:color="auto" w:fill="auto"/>
          </w:tcPr>
          <w:p w14:paraId="161A76A1" w14:textId="2C537351" w:rsidR="00816F19" w:rsidRPr="00C97CB8" w:rsidRDefault="00F974BB" w:rsidP="00F974BB">
            <w:pPr>
              <w:jc w:val="both"/>
              <w:rPr>
                <w:rFonts w:ascii="Century Gothic" w:hAnsi="Century Gothic"/>
                <w:bCs/>
                <w:sz w:val="18"/>
                <w:szCs w:val="20"/>
                <w:lang w:eastAsia="es-BO"/>
              </w:rPr>
            </w:pPr>
            <w:r w:rsidRPr="00C97CB8">
              <w:rPr>
                <w:rFonts w:ascii="Century Gothic" w:hAnsi="Century Gothic"/>
                <w:bCs/>
                <w:sz w:val="18"/>
                <w:szCs w:val="20"/>
                <w:lang w:eastAsia="es-BO"/>
              </w:rPr>
              <w:t>Precio evaluado más bajo, adjudicación por ÍTEMS.</w:t>
            </w:r>
            <w:r w:rsidR="00342BD8">
              <w:rPr>
                <w:rFonts w:ascii="Century Gothic" w:hAnsi="Century Gothic"/>
                <w:bCs/>
                <w:sz w:val="18"/>
                <w:szCs w:val="20"/>
                <w:lang w:eastAsia="es-BO"/>
              </w:rPr>
              <w:t xml:space="preserve"> </w:t>
            </w:r>
            <w:r w:rsidR="00342BD8" w:rsidRPr="00342BD8">
              <w:rPr>
                <w:rFonts w:ascii="Century Gothic" w:hAnsi="Century Gothic" w:cs="Calibri"/>
                <w:b/>
                <w:sz w:val="18"/>
                <w:highlight w:val="yellow"/>
                <w:lang w:eastAsia="ar-SA"/>
              </w:rPr>
              <w:t>(Manifestar Aceptación)</w:t>
            </w:r>
            <w:r w:rsidR="00342BD8" w:rsidRPr="00342BD8">
              <w:rPr>
                <w:rFonts w:ascii="Century Gothic" w:hAnsi="Century Gothic" w:cs="Arial"/>
                <w:sz w:val="18"/>
                <w:highlight w:val="yellow"/>
                <w:lang w:val="es-ES_tradnl"/>
              </w:rPr>
              <w:t>.</w:t>
            </w:r>
          </w:p>
        </w:tc>
        <w:tc>
          <w:tcPr>
            <w:tcW w:w="3877" w:type="dxa"/>
            <w:shd w:val="clear" w:color="auto" w:fill="auto"/>
          </w:tcPr>
          <w:p w14:paraId="1045CCCB" w14:textId="77777777" w:rsidR="00816F19" w:rsidRPr="00A40276" w:rsidRDefault="00816F19" w:rsidP="0007121A">
            <w:pPr>
              <w:jc w:val="both"/>
              <w:rPr>
                <w:rFonts w:ascii="Arial" w:hAnsi="Arial" w:cs="Arial"/>
                <w:b/>
                <w:lang w:val="es-BO"/>
              </w:rPr>
            </w:pPr>
          </w:p>
        </w:tc>
      </w:tr>
      <w:tr w:rsidR="00F974BB" w:rsidRPr="00A40276" w14:paraId="551CC497" w14:textId="77777777" w:rsidTr="00113152">
        <w:tc>
          <w:tcPr>
            <w:tcW w:w="8894" w:type="dxa"/>
            <w:gridSpan w:val="3"/>
            <w:shd w:val="clear" w:color="auto" w:fill="95B3D7" w:themeFill="accent1" w:themeFillTint="99"/>
          </w:tcPr>
          <w:p w14:paraId="22453C08" w14:textId="79CB95F5" w:rsidR="00F974BB" w:rsidRPr="00C97CB8" w:rsidRDefault="00F974BB" w:rsidP="00F974BB">
            <w:pPr>
              <w:jc w:val="both"/>
              <w:rPr>
                <w:rFonts w:ascii="Arial" w:hAnsi="Arial" w:cs="Arial"/>
                <w:b/>
                <w:sz w:val="18"/>
                <w:lang w:val="es-BO"/>
              </w:rPr>
            </w:pPr>
            <w:r w:rsidRPr="00C97CB8">
              <w:rPr>
                <w:rFonts w:ascii="Century Gothic" w:hAnsi="Century Gothic" w:cs="Arial"/>
                <w:b/>
                <w:sz w:val="18"/>
                <w:szCs w:val="20"/>
                <w:lang w:val="es-BO"/>
              </w:rPr>
              <w:t>8.  LUGAR DEL SERVICIO</w:t>
            </w:r>
            <w:r w:rsidRPr="00C97CB8">
              <w:rPr>
                <w:rFonts w:ascii="Arial" w:hAnsi="Arial" w:cs="Arial"/>
                <w:b/>
                <w:sz w:val="18"/>
                <w:lang w:val="es-BO"/>
              </w:rPr>
              <w:t xml:space="preserve"> </w:t>
            </w:r>
          </w:p>
        </w:tc>
      </w:tr>
      <w:tr w:rsidR="00F974BB" w:rsidRPr="00A40276" w14:paraId="5866A582" w14:textId="77777777" w:rsidTr="00113152">
        <w:trPr>
          <w:trHeight w:val="911"/>
        </w:trPr>
        <w:tc>
          <w:tcPr>
            <w:tcW w:w="288" w:type="dxa"/>
            <w:shd w:val="clear" w:color="auto" w:fill="auto"/>
          </w:tcPr>
          <w:p w14:paraId="1C9BC0B9" w14:textId="77777777" w:rsidR="00F974BB" w:rsidRDefault="00F974BB" w:rsidP="00F974BB">
            <w:pPr>
              <w:jc w:val="both"/>
              <w:rPr>
                <w:rFonts w:ascii="Century Gothic" w:hAnsi="Century Gothic" w:cs="Arial"/>
                <w:b/>
                <w:sz w:val="20"/>
                <w:szCs w:val="20"/>
                <w:lang w:val="es-BO"/>
              </w:rPr>
            </w:pPr>
          </w:p>
        </w:tc>
        <w:tc>
          <w:tcPr>
            <w:tcW w:w="4729" w:type="dxa"/>
            <w:shd w:val="clear" w:color="auto" w:fill="auto"/>
          </w:tcPr>
          <w:p w14:paraId="1E3D3C0C" w14:textId="3B540084" w:rsidR="00F974BB" w:rsidRPr="00C97CB8" w:rsidRDefault="00F974BB" w:rsidP="00F974BB">
            <w:pPr>
              <w:jc w:val="both"/>
              <w:rPr>
                <w:rFonts w:ascii="Century Gothic" w:hAnsi="Century Gothic"/>
                <w:bCs/>
                <w:sz w:val="18"/>
                <w:szCs w:val="20"/>
                <w:lang w:eastAsia="es-BO"/>
              </w:rPr>
            </w:pPr>
            <w:r w:rsidRPr="00C97CB8">
              <w:rPr>
                <w:rFonts w:ascii="Century Gothic" w:hAnsi="Century Gothic"/>
                <w:bCs/>
                <w:sz w:val="18"/>
                <w:szCs w:val="20"/>
                <w:lang w:eastAsia="es-BO"/>
              </w:rPr>
              <w:t>El presente servicio de fumigación y control de roedores, se realizará en los Recintos Aduana (Interior, Frontera y Aeropuerto) administrados por DAB, descritos en el numeral 4, descripción.</w:t>
            </w:r>
            <w:r w:rsidR="00342BD8">
              <w:rPr>
                <w:rFonts w:ascii="Century Gothic" w:hAnsi="Century Gothic"/>
                <w:bCs/>
                <w:sz w:val="18"/>
                <w:szCs w:val="20"/>
                <w:lang w:eastAsia="es-BO"/>
              </w:rPr>
              <w:t xml:space="preserve"> </w:t>
            </w:r>
            <w:r w:rsidR="00342BD8" w:rsidRPr="00342BD8">
              <w:rPr>
                <w:rFonts w:ascii="Century Gothic" w:hAnsi="Century Gothic" w:cs="Calibri"/>
                <w:b/>
                <w:sz w:val="18"/>
                <w:highlight w:val="yellow"/>
                <w:lang w:eastAsia="ar-SA"/>
              </w:rPr>
              <w:t>(Manifestar Aceptación)</w:t>
            </w:r>
            <w:r w:rsidR="00342BD8" w:rsidRPr="00342BD8">
              <w:rPr>
                <w:rFonts w:ascii="Century Gothic" w:hAnsi="Century Gothic" w:cs="Arial"/>
                <w:sz w:val="18"/>
                <w:highlight w:val="yellow"/>
                <w:lang w:val="es-ES_tradnl"/>
              </w:rPr>
              <w:t>.</w:t>
            </w:r>
          </w:p>
        </w:tc>
        <w:tc>
          <w:tcPr>
            <w:tcW w:w="3877" w:type="dxa"/>
            <w:shd w:val="clear" w:color="auto" w:fill="auto"/>
          </w:tcPr>
          <w:p w14:paraId="744A1077" w14:textId="5B45B774" w:rsidR="00F974BB" w:rsidRDefault="00F974BB" w:rsidP="00F974BB">
            <w:pPr>
              <w:jc w:val="both"/>
              <w:rPr>
                <w:rFonts w:ascii="Century Gothic" w:hAnsi="Century Gothic" w:cs="Arial"/>
                <w:b/>
                <w:sz w:val="20"/>
                <w:szCs w:val="20"/>
                <w:lang w:val="es-BO"/>
              </w:rPr>
            </w:pPr>
          </w:p>
        </w:tc>
      </w:tr>
      <w:tr w:rsidR="00F974BB" w:rsidRPr="00A40276" w14:paraId="173D28A5" w14:textId="77777777" w:rsidTr="00113152">
        <w:trPr>
          <w:trHeight w:val="267"/>
        </w:trPr>
        <w:tc>
          <w:tcPr>
            <w:tcW w:w="8894" w:type="dxa"/>
            <w:gridSpan w:val="3"/>
            <w:shd w:val="clear" w:color="auto" w:fill="95B3D7" w:themeFill="accent1" w:themeFillTint="99"/>
          </w:tcPr>
          <w:p w14:paraId="541726ED" w14:textId="53D38758" w:rsidR="00F974BB" w:rsidRPr="00C97CB8" w:rsidRDefault="00F974BB" w:rsidP="00F974BB">
            <w:pPr>
              <w:jc w:val="both"/>
              <w:rPr>
                <w:rFonts w:ascii="Century Gothic" w:hAnsi="Century Gothic" w:cs="Arial"/>
                <w:b/>
                <w:sz w:val="18"/>
                <w:szCs w:val="20"/>
                <w:lang w:val="es-BO"/>
              </w:rPr>
            </w:pPr>
            <w:r w:rsidRPr="00C97CB8">
              <w:rPr>
                <w:rFonts w:ascii="Century Gothic" w:hAnsi="Century Gothic" w:cs="Arial"/>
                <w:b/>
                <w:sz w:val="18"/>
                <w:szCs w:val="20"/>
                <w:lang w:val="es-BO"/>
              </w:rPr>
              <w:t>9.  PLAZO Y CRONOGRAMA DEL SERVICIO</w:t>
            </w:r>
          </w:p>
        </w:tc>
      </w:tr>
      <w:tr w:rsidR="00F974BB" w:rsidRPr="00A40276" w14:paraId="1218895F" w14:textId="77777777" w:rsidTr="00113152">
        <w:trPr>
          <w:trHeight w:val="1268"/>
        </w:trPr>
        <w:tc>
          <w:tcPr>
            <w:tcW w:w="288" w:type="dxa"/>
            <w:shd w:val="clear" w:color="auto" w:fill="auto"/>
          </w:tcPr>
          <w:p w14:paraId="084DB967" w14:textId="77777777" w:rsidR="00F974BB" w:rsidRDefault="00F974BB" w:rsidP="00F974BB">
            <w:pPr>
              <w:jc w:val="both"/>
              <w:rPr>
                <w:rFonts w:ascii="Century Gothic" w:hAnsi="Century Gothic" w:cs="Arial"/>
                <w:b/>
                <w:sz w:val="20"/>
                <w:szCs w:val="20"/>
                <w:lang w:val="es-BO"/>
              </w:rPr>
            </w:pPr>
          </w:p>
        </w:tc>
        <w:tc>
          <w:tcPr>
            <w:tcW w:w="4729" w:type="dxa"/>
            <w:shd w:val="clear" w:color="auto" w:fill="auto"/>
          </w:tcPr>
          <w:p w14:paraId="28CE6263" w14:textId="63F45C0A" w:rsidR="00F974BB" w:rsidRPr="00C97CB8" w:rsidRDefault="00C97CB8" w:rsidP="00F974BB">
            <w:pPr>
              <w:jc w:val="both"/>
              <w:rPr>
                <w:rFonts w:ascii="Century Gothic" w:hAnsi="Century Gothic"/>
                <w:bCs/>
                <w:sz w:val="18"/>
                <w:szCs w:val="20"/>
                <w:lang w:eastAsia="es-BO"/>
              </w:rPr>
            </w:pPr>
            <w:r w:rsidRPr="00C97CB8">
              <w:rPr>
                <w:rFonts w:ascii="Century Gothic" w:hAnsi="Century Gothic"/>
                <w:bCs/>
                <w:sz w:val="18"/>
                <w:szCs w:val="20"/>
                <w:lang w:eastAsia="es-BO"/>
              </w:rPr>
              <w:t>El plazo del servicio será a partir de la fecha establecida en la Orden de Proceder emitido por el fiscal de servicio hasta el mes de diciembre de 2021, según cronograma (adjunto) propuesto por Departamento de Administración – Área de Recursos Humanos - Encargado de Seguridad Industrial y Salud Ocupacional, el mismo podrá ser ajustado en coordinación con el Fiscal de Servicio.</w:t>
            </w:r>
            <w:r w:rsidR="00342BD8">
              <w:rPr>
                <w:rFonts w:ascii="Century Gothic" w:hAnsi="Century Gothic"/>
                <w:bCs/>
                <w:sz w:val="18"/>
                <w:szCs w:val="20"/>
                <w:lang w:eastAsia="es-BO"/>
              </w:rPr>
              <w:t xml:space="preserve"> </w:t>
            </w:r>
            <w:r w:rsidR="00342BD8" w:rsidRPr="00342BD8">
              <w:rPr>
                <w:rFonts w:ascii="Century Gothic" w:hAnsi="Century Gothic" w:cs="Calibri"/>
                <w:b/>
                <w:sz w:val="18"/>
                <w:highlight w:val="yellow"/>
                <w:lang w:eastAsia="ar-SA"/>
              </w:rPr>
              <w:t>(Manifestar Aceptación)</w:t>
            </w:r>
            <w:r w:rsidR="00342BD8" w:rsidRPr="00342BD8">
              <w:rPr>
                <w:rFonts w:ascii="Century Gothic" w:hAnsi="Century Gothic" w:cs="Arial"/>
                <w:sz w:val="18"/>
                <w:highlight w:val="yellow"/>
                <w:lang w:val="es-ES_tradnl"/>
              </w:rPr>
              <w:t>.</w:t>
            </w:r>
          </w:p>
        </w:tc>
        <w:tc>
          <w:tcPr>
            <w:tcW w:w="3877" w:type="dxa"/>
            <w:shd w:val="clear" w:color="auto" w:fill="auto"/>
          </w:tcPr>
          <w:p w14:paraId="10A12BC3" w14:textId="77777777" w:rsidR="00F974BB" w:rsidRDefault="00F974BB" w:rsidP="00F974BB">
            <w:pPr>
              <w:jc w:val="both"/>
              <w:rPr>
                <w:rFonts w:ascii="Century Gothic" w:hAnsi="Century Gothic" w:cs="Arial"/>
                <w:b/>
                <w:sz w:val="20"/>
                <w:szCs w:val="20"/>
                <w:lang w:val="es-BO"/>
              </w:rPr>
            </w:pPr>
          </w:p>
        </w:tc>
      </w:tr>
      <w:tr w:rsidR="00F974BB" w:rsidRPr="00A40276" w14:paraId="7172AA74" w14:textId="77777777" w:rsidTr="00113152">
        <w:trPr>
          <w:trHeight w:val="1268"/>
        </w:trPr>
        <w:tc>
          <w:tcPr>
            <w:tcW w:w="288" w:type="dxa"/>
            <w:shd w:val="clear" w:color="auto" w:fill="auto"/>
          </w:tcPr>
          <w:p w14:paraId="44B5C362" w14:textId="77777777" w:rsidR="00F974BB" w:rsidRDefault="00F974BB" w:rsidP="00F974BB">
            <w:pPr>
              <w:jc w:val="both"/>
              <w:rPr>
                <w:rFonts w:ascii="Century Gothic" w:hAnsi="Century Gothic" w:cs="Arial"/>
                <w:b/>
                <w:sz w:val="20"/>
                <w:szCs w:val="20"/>
                <w:lang w:val="es-BO"/>
              </w:rPr>
            </w:pPr>
          </w:p>
        </w:tc>
        <w:tc>
          <w:tcPr>
            <w:tcW w:w="4729" w:type="dxa"/>
            <w:shd w:val="clear" w:color="auto" w:fill="auto"/>
          </w:tcPr>
          <w:p w14:paraId="5A1F68EE" w14:textId="77777777" w:rsidR="00F974BB" w:rsidRPr="00113152" w:rsidRDefault="00C97CB8" w:rsidP="00C97CB8">
            <w:pPr>
              <w:jc w:val="center"/>
              <w:rPr>
                <w:rFonts w:ascii="Century Gothic" w:hAnsi="Century Gothic"/>
                <w:b/>
                <w:bCs/>
                <w:sz w:val="18"/>
                <w:szCs w:val="20"/>
                <w:lang w:eastAsia="es-BO"/>
              </w:rPr>
            </w:pPr>
            <w:r w:rsidRPr="00113152">
              <w:rPr>
                <w:rFonts w:ascii="Century Gothic" w:hAnsi="Century Gothic"/>
                <w:b/>
                <w:bCs/>
                <w:sz w:val="18"/>
                <w:szCs w:val="20"/>
                <w:lang w:eastAsia="es-BO"/>
              </w:rPr>
              <w:t>CRONOGRAMA</w:t>
            </w:r>
          </w:p>
          <w:tbl>
            <w:tblPr>
              <w:tblW w:w="4663" w:type="dxa"/>
              <w:tblCellMar>
                <w:left w:w="70" w:type="dxa"/>
                <w:right w:w="70" w:type="dxa"/>
              </w:tblCellMar>
              <w:tblLook w:val="04A0" w:firstRow="1" w:lastRow="0" w:firstColumn="1" w:lastColumn="0" w:noHBand="0" w:noVBand="1"/>
            </w:tblPr>
            <w:tblGrid>
              <w:gridCol w:w="467"/>
              <w:gridCol w:w="1231"/>
              <w:gridCol w:w="850"/>
              <w:gridCol w:w="1000"/>
              <w:gridCol w:w="1115"/>
            </w:tblGrid>
            <w:tr w:rsidR="00C97CB8" w:rsidRPr="00113152" w14:paraId="546F9A36" w14:textId="77777777" w:rsidTr="00C97CB8">
              <w:trPr>
                <w:trHeight w:val="243"/>
              </w:trPr>
              <w:tc>
                <w:tcPr>
                  <w:tcW w:w="467" w:type="dxa"/>
                  <w:vMerge w:val="restart"/>
                  <w:tcBorders>
                    <w:top w:val="double" w:sz="6" w:space="0" w:color="auto"/>
                    <w:left w:val="single" w:sz="4" w:space="0" w:color="auto"/>
                    <w:right w:val="single" w:sz="4" w:space="0" w:color="auto"/>
                  </w:tcBorders>
                  <w:shd w:val="clear" w:color="000000" w:fill="FFFFFF"/>
                  <w:vAlign w:val="center"/>
                </w:tcPr>
                <w:p w14:paraId="02095FEF" w14:textId="77777777" w:rsidR="00C97CB8" w:rsidRPr="00113152" w:rsidRDefault="00C97CB8" w:rsidP="00BA22BA">
                  <w:pPr>
                    <w:jc w:val="center"/>
                    <w:rPr>
                      <w:rFonts w:ascii="Century Gothic" w:hAnsi="Century Gothic"/>
                      <w:b/>
                      <w:bCs/>
                      <w:i/>
                      <w:iCs/>
                      <w:sz w:val="12"/>
                      <w:lang w:eastAsia="es-BO"/>
                    </w:rPr>
                  </w:pPr>
                  <w:r w:rsidRPr="00113152">
                    <w:rPr>
                      <w:rFonts w:ascii="Century Gothic" w:hAnsi="Century Gothic"/>
                      <w:b/>
                      <w:bCs/>
                      <w:sz w:val="12"/>
                      <w:lang w:eastAsia="es-BO"/>
                    </w:rPr>
                    <w:t>Ítem</w:t>
                  </w:r>
                </w:p>
              </w:tc>
              <w:tc>
                <w:tcPr>
                  <w:tcW w:w="1231" w:type="dxa"/>
                  <w:vMerge w:val="restart"/>
                  <w:tcBorders>
                    <w:top w:val="double" w:sz="6" w:space="0" w:color="auto"/>
                    <w:left w:val="single" w:sz="4" w:space="0" w:color="auto"/>
                    <w:bottom w:val="nil"/>
                    <w:right w:val="single" w:sz="4" w:space="0" w:color="auto"/>
                  </w:tcBorders>
                  <w:shd w:val="clear" w:color="000000" w:fill="FFFFFF"/>
                  <w:noWrap/>
                  <w:vAlign w:val="center"/>
                  <w:hideMark/>
                </w:tcPr>
                <w:p w14:paraId="3CB215C3" w14:textId="77777777" w:rsidR="00C97CB8" w:rsidRPr="00113152" w:rsidRDefault="00C97CB8" w:rsidP="00BA22BA">
                  <w:pPr>
                    <w:jc w:val="center"/>
                    <w:rPr>
                      <w:rFonts w:ascii="Century Gothic" w:hAnsi="Century Gothic"/>
                      <w:b/>
                      <w:bCs/>
                      <w:i/>
                      <w:iCs/>
                      <w:sz w:val="12"/>
                      <w:lang w:eastAsia="es-BO"/>
                    </w:rPr>
                  </w:pPr>
                  <w:r w:rsidRPr="00113152">
                    <w:rPr>
                      <w:rFonts w:ascii="Century Gothic" w:hAnsi="Century Gothic"/>
                      <w:b/>
                      <w:bCs/>
                      <w:sz w:val="12"/>
                      <w:lang w:eastAsia="es-BO"/>
                    </w:rPr>
                    <w:t>DESCRIPCION</w:t>
                  </w:r>
                </w:p>
              </w:tc>
              <w:tc>
                <w:tcPr>
                  <w:tcW w:w="850" w:type="dxa"/>
                  <w:tcBorders>
                    <w:top w:val="double" w:sz="6" w:space="0" w:color="auto"/>
                    <w:left w:val="single" w:sz="4" w:space="0" w:color="auto"/>
                    <w:bottom w:val="nil"/>
                    <w:right w:val="single" w:sz="4" w:space="0" w:color="000000"/>
                  </w:tcBorders>
                  <w:shd w:val="clear" w:color="000000" w:fill="FFFFFF"/>
                  <w:noWrap/>
                  <w:vAlign w:val="center"/>
                  <w:hideMark/>
                </w:tcPr>
                <w:p w14:paraId="16F9ADB1" w14:textId="77777777" w:rsidR="00C97CB8" w:rsidRPr="00113152" w:rsidRDefault="00C97CB8" w:rsidP="00BA22BA">
                  <w:pPr>
                    <w:jc w:val="center"/>
                    <w:rPr>
                      <w:rFonts w:ascii="Century Gothic" w:hAnsi="Century Gothic"/>
                      <w:b/>
                      <w:bCs/>
                      <w:i/>
                      <w:iCs/>
                      <w:sz w:val="12"/>
                      <w:lang w:eastAsia="es-BO"/>
                    </w:rPr>
                  </w:pPr>
                  <w:r w:rsidRPr="00113152">
                    <w:rPr>
                      <w:rFonts w:ascii="Century Gothic" w:hAnsi="Century Gothic"/>
                      <w:b/>
                      <w:bCs/>
                      <w:sz w:val="12"/>
                      <w:lang w:eastAsia="es-BO"/>
                    </w:rPr>
                    <w:t>UNIDAD</w:t>
                  </w:r>
                </w:p>
              </w:tc>
              <w:tc>
                <w:tcPr>
                  <w:tcW w:w="1000" w:type="dxa"/>
                  <w:vMerge w:val="restart"/>
                  <w:tcBorders>
                    <w:top w:val="double" w:sz="6" w:space="0" w:color="auto"/>
                    <w:left w:val="single" w:sz="4" w:space="0" w:color="auto"/>
                    <w:bottom w:val="single" w:sz="4" w:space="0" w:color="000000"/>
                    <w:right w:val="single" w:sz="4" w:space="0" w:color="auto"/>
                  </w:tcBorders>
                  <w:shd w:val="clear" w:color="000000" w:fill="FFFFFF"/>
                  <w:noWrap/>
                  <w:vAlign w:val="center"/>
                  <w:hideMark/>
                </w:tcPr>
                <w:p w14:paraId="03890D3C" w14:textId="77777777" w:rsidR="00C97CB8" w:rsidRPr="00113152" w:rsidRDefault="00C97CB8" w:rsidP="00BA22BA">
                  <w:pPr>
                    <w:jc w:val="center"/>
                    <w:rPr>
                      <w:rFonts w:ascii="Century Gothic" w:hAnsi="Century Gothic"/>
                      <w:b/>
                      <w:bCs/>
                      <w:i/>
                      <w:iCs/>
                      <w:sz w:val="12"/>
                      <w:lang w:eastAsia="es-BO"/>
                    </w:rPr>
                  </w:pPr>
                  <w:r w:rsidRPr="00113152">
                    <w:rPr>
                      <w:rFonts w:ascii="Century Gothic" w:hAnsi="Century Gothic"/>
                      <w:b/>
                      <w:bCs/>
                      <w:sz w:val="12"/>
                      <w:lang w:eastAsia="es-BO"/>
                    </w:rPr>
                    <w:t xml:space="preserve">APLICACIÓN </w:t>
                  </w:r>
                </w:p>
              </w:tc>
              <w:tc>
                <w:tcPr>
                  <w:tcW w:w="1115" w:type="dxa"/>
                  <w:vMerge w:val="restart"/>
                  <w:tcBorders>
                    <w:top w:val="single" w:sz="4" w:space="0" w:color="auto"/>
                    <w:left w:val="single" w:sz="4" w:space="0" w:color="auto"/>
                    <w:right w:val="single" w:sz="4" w:space="0" w:color="auto"/>
                  </w:tcBorders>
                  <w:shd w:val="clear" w:color="000000" w:fill="FFFFFF"/>
                  <w:noWrap/>
                  <w:vAlign w:val="center"/>
                  <w:hideMark/>
                </w:tcPr>
                <w:p w14:paraId="3BCD7789" w14:textId="77777777" w:rsidR="00C97CB8" w:rsidRPr="00113152" w:rsidRDefault="00C97CB8" w:rsidP="00BA22BA">
                  <w:pPr>
                    <w:jc w:val="center"/>
                    <w:rPr>
                      <w:rFonts w:ascii="Century Gothic" w:hAnsi="Century Gothic"/>
                      <w:b/>
                      <w:bCs/>
                      <w:i/>
                      <w:iCs/>
                      <w:sz w:val="12"/>
                      <w:lang w:eastAsia="es-BO"/>
                    </w:rPr>
                  </w:pPr>
                  <w:r w:rsidRPr="00113152">
                    <w:rPr>
                      <w:rFonts w:ascii="Century Gothic" w:hAnsi="Century Gothic"/>
                      <w:b/>
                      <w:bCs/>
                      <w:sz w:val="12"/>
                      <w:lang w:eastAsia="es-BO"/>
                    </w:rPr>
                    <w:t>MES DE EJECUCIÓN</w:t>
                  </w:r>
                </w:p>
              </w:tc>
            </w:tr>
            <w:tr w:rsidR="00C97CB8" w:rsidRPr="00113152" w14:paraId="646C0E89" w14:textId="77777777" w:rsidTr="00C97CB8">
              <w:trPr>
                <w:trHeight w:val="243"/>
              </w:trPr>
              <w:tc>
                <w:tcPr>
                  <w:tcW w:w="467" w:type="dxa"/>
                  <w:vMerge/>
                  <w:tcBorders>
                    <w:left w:val="single" w:sz="4" w:space="0" w:color="auto"/>
                    <w:right w:val="single" w:sz="4" w:space="0" w:color="auto"/>
                  </w:tcBorders>
                </w:tcPr>
                <w:p w14:paraId="587BE27B" w14:textId="77777777" w:rsidR="00C97CB8" w:rsidRPr="00113152" w:rsidRDefault="00C97CB8" w:rsidP="00BA22BA">
                  <w:pPr>
                    <w:jc w:val="center"/>
                    <w:rPr>
                      <w:rFonts w:ascii="Century Gothic" w:hAnsi="Century Gothic"/>
                      <w:b/>
                      <w:bCs/>
                      <w:i/>
                      <w:iCs/>
                      <w:sz w:val="12"/>
                      <w:lang w:eastAsia="es-BO"/>
                    </w:rPr>
                  </w:pPr>
                </w:p>
              </w:tc>
              <w:tc>
                <w:tcPr>
                  <w:tcW w:w="1231" w:type="dxa"/>
                  <w:vMerge/>
                  <w:tcBorders>
                    <w:top w:val="double" w:sz="6" w:space="0" w:color="auto"/>
                    <w:left w:val="single" w:sz="4" w:space="0" w:color="auto"/>
                    <w:bottom w:val="nil"/>
                    <w:right w:val="single" w:sz="4" w:space="0" w:color="auto"/>
                  </w:tcBorders>
                  <w:vAlign w:val="center"/>
                  <w:hideMark/>
                </w:tcPr>
                <w:p w14:paraId="23AC72DC" w14:textId="77777777" w:rsidR="00C97CB8" w:rsidRPr="00113152" w:rsidRDefault="00C97CB8" w:rsidP="00BA22BA">
                  <w:pPr>
                    <w:jc w:val="center"/>
                    <w:rPr>
                      <w:rFonts w:ascii="Century Gothic" w:hAnsi="Century Gothic"/>
                      <w:b/>
                      <w:bCs/>
                      <w:i/>
                      <w:iCs/>
                      <w:sz w:val="12"/>
                      <w:lang w:eastAsia="es-BO"/>
                    </w:rPr>
                  </w:pPr>
                </w:p>
              </w:tc>
              <w:tc>
                <w:tcPr>
                  <w:tcW w:w="850" w:type="dxa"/>
                  <w:tcBorders>
                    <w:top w:val="nil"/>
                    <w:left w:val="single" w:sz="4" w:space="0" w:color="auto"/>
                    <w:bottom w:val="nil"/>
                    <w:right w:val="single" w:sz="4" w:space="0" w:color="000000"/>
                  </w:tcBorders>
                  <w:shd w:val="clear" w:color="000000" w:fill="FFFFFF"/>
                  <w:noWrap/>
                  <w:vAlign w:val="center"/>
                  <w:hideMark/>
                </w:tcPr>
                <w:p w14:paraId="29BF2429" w14:textId="77777777" w:rsidR="00C97CB8" w:rsidRPr="00113152" w:rsidRDefault="00C97CB8" w:rsidP="00BA22BA">
                  <w:pPr>
                    <w:jc w:val="center"/>
                    <w:rPr>
                      <w:rFonts w:ascii="Century Gothic" w:hAnsi="Century Gothic"/>
                      <w:b/>
                      <w:bCs/>
                      <w:i/>
                      <w:iCs/>
                      <w:sz w:val="12"/>
                      <w:lang w:eastAsia="es-BO"/>
                    </w:rPr>
                  </w:pPr>
                  <w:r w:rsidRPr="00113152">
                    <w:rPr>
                      <w:rFonts w:ascii="Century Gothic" w:hAnsi="Century Gothic"/>
                      <w:b/>
                      <w:bCs/>
                      <w:sz w:val="12"/>
                      <w:lang w:eastAsia="es-BO"/>
                    </w:rPr>
                    <w:t>DE</w:t>
                  </w:r>
                </w:p>
              </w:tc>
              <w:tc>
                <w:tcPr>
                  <w:tcW w:w="1000" w:type="dxa"/>
                  <w:vMerge/>
                  <w:tcBorders>
                    <w:top w:val="double" w:sz="6" w:space="0" w:color="auto"/>
                    <w:left w:val="single" w:sz="4" w:space="0" w:color="auto"/>
                    <w:bottom w:val="single" w:sz="4" w:space="0" w:color="000000"/>
                    <w:right w:val="single" w:sz="4" w:space="0" w:color="auto"/>
                  </w:tcBorders>
                  <w:vAlign w:val="center"/>
                  <w:hideMark/>
                </w:tcPr>
                <w:p w14:paraId="24DB0240" w14:textId="77777777" w:rsidR="00C97CB8" w:rsidRPr="00113152" w:rsidRDefault="00C97CB8" w:rsidP="00BA22BA">
                  <w:pPr>
                    <w:jc w:val="center"/>
                    <w:rPr>
                      <w:rFonts w:ascii="Century Gothic" w:hAnsi="Century Gothic"/>
                      <w:b/>
                      <w:bCs/>
                      <w:i/>
                      <w:iCs/>
                      <w:sz w:val="12"/>
                      <w:lang w:eastAsia="es-BO"/>
                    </w:rPr>
                  </w:pPr>
                </w:p>
              </w:tc>
              <w:tc>
                <w:tcPr>
                  <w:tcW w:w="1115" w:type="dxa"/>
                  <w:vMerge/>
                  <w:tcBorders>
                    <w:left w:val="single" w:sz="4" w:space="0" w:color="auto"/>
                    <w:right w:val="single" w:sz="4" w:space="0" w:color="auto"/>
                  </w:tcBorders>
                  <w:shd w:val="clear" w:color="000000" w:fill="FFFFFF"/>
                  <w:noWrap/>
                  <w:vAlign w:val="center"/>
                  <w:hideMark/>
                </w:tcPr>
                <w:p w14:paraId="00F2246D" w14:textId="77777777" w:rsidR="00C97CB8" w:rsidRPr="00113152" w:rsidRDefault="00C97CB8" w:rsidP="00BA22BA">
                  <w:pPr>
                    <w:jc w:val="center"/>
                    <w:rPr>
                      <w:rFonts w:ascii="Century Gothic" w:hAnsi="Century Gothic"/>
                      <w:b/>
                      <w:bCs/>
                      <w:i/>
                      <w:iCs/>
                      <w:sz w:val="12"/>
                      <w:lang w:eastAsia="es-BO"/>
                    </w:rPr>
                  </w:pPr>
                </w:p>
              </w:tc>
            </w:tr>
            <w:tr w:rsidR="00C97CB8" w:rsidRPr="00113152" w14:paraId="2F8DD2A2" w14:textId="77777777" w:rsidTr="00C97CB8">
              <w:trPr>
                <w:trHeight w:val="19"/>
              </w:trPr>
              <w:tc>
                <w:tcPr>
                  <w:tcW w:w="467" w:type="dxa"/>
                  <w:vMerge/>
                  <w:tcBorders>
                    <w:left w:val="single" w:sz="4" w:space="0" w:color="auto"/>
                    <w:bottom w:val="nil"/>
                    <w:right w:val="single" w:sz="4" w:space="0" w:color="auto"/>
                  </w:tcBorders>
                </w:tcPr>
                <w:p w14:paraId="20768CAB" w14:textId="77777777" w:rsidR="00C97CB8" w:rsidRPr="00113152" w:rsidRDefault="00C97CB8" w:rsidP="00BA22BA">
                  <w:pPr>
                    <w:jc w:val="center"/>
                    <w:rPr>
                      <w:rFonts w:ascii="Century Gothic" w:hAnsi="Century Gothic"/>
                      <w:b/>
                      <w:bCs/>
                      <w:i/>
                      <w:iCs/>
                      <w:sz w:val="12"/>
                      <w:lang w:eastAsia="es-BO"/>
                    </w:rPr>
                  </w:pPr>
                </w:p>
              </w:tc>
              <w:tc>
                <w:tcPr>
                  <w:tcW w:w="1231" w:type="dxa"/>
                  <w:vMerge/>
                  <w:tcBorders>
                    <w:top w:val="double" w:sz="6" w:space="0" w:color="auto"/>
                    <w:left w:val="single" w:sz="4" w:space="0" w:color="auto"/>
                    <w:bottom w:val="nil"/>
                    <w:right w:val="single" w:sz="4" w:space="0" w:color="auto"/>
                  </w:tcBorders>
                  <w:vAlign w:val="center"/>
                  <w:hideMark/>
                </w:tcPr>
                <w:p w14:paraId="7EFF3477" w14:textId="77777777" w:rsidR="00C97CB8" w:rsidRPr="00113152" w:rsidRDefault="00C97CB8" w:rsidP="00BA22BA">
                  <w:pPr>
                    <w:jc w:val="center"/>
                    <w:rPr>
                      <w:rFonts w:ascii="Century Gothic" w:hAnsi="Century Gothic"/>
                      <w:b/>
                      <w:bCs/>
                      <w:i/>
                      <w:iCs/>
                      <w:sz w:val="12"/>
                      <w:lang w:eastAsia="es-BO"/>
                    </w:rPr>
                  </w:pPr>
                </w:p>
              </w:tc>
              <w:tc>
                <w:tcPr>
                  <w:tcW w:w="850" w:type="dxa"/>
                  <w:tcBorders>
                    <w:top w:val="nil"/>
                    <w:left w:val="single" w:sz="4" w:space="0" w:color="auto"/>
                    <w:bottom w:val="single" w:sz="4" w:space="0" w:color="auto"/>
                    <w:right w:val="single" w:sz="4" w:space="0" w:color="000000"/>
                  </w:tcBorders>
                  <w:shd w:val="clear" w:color="000000" w:fill="FFFFFF"/>
                  <w:noWrap/>
                  <w:vAlign w:val="center"/>
                  <w:hideMark/>
                </w:tcPr>
                <w:p w14:paraId="1F8CA9DA" w14:textId="77777777" w:rsidR="00C97CB8" w:rsidRPr="00113152" w:rsidRDefault="00C97CB8" w:rsidP="00BA22BA">
                  <w:pPr>
                    <w:jc w:val="center"/>
                    <w:rPr>
                      <w:rFonts w:ascii="Century Gothic" w:hAnsi="Century Gothic"/>
                      <w:b/>
                      <w:bCs/>
                      <w:i/>
                      <w:iCs/>
                      <w:sz w:val="12"/>
                      <w:lang w:eastAsia="es-BO"/>
                    </w:rPr>
                  </w:pPr>
                  <w:r w:rsidRPr="00113152">
                    <w:rPr>
                      <w:rFonts w:ascii="Century Gothic" w:hAnsi="Century Gothic"/>
                      <w:b/>
                      <w:bCs/>
                      <w:sz w:val="12"/>
                      <w:lang w:eastAsia="es-BO"/>
                    </w:rPr>
                    <w:t>MEDIDA</w:t>
                  </w:r>
                </w:p>
              </w:tc>
              <w:tc>
                <w:tcPr>
                  <w:tcW w:w="1000" w:type="dxa"/>
                  <w:vMerge/>
                  <w:tcBorders>
                    <w:top w:val="double" w:sz="6" w:space="0" w:color="auto"/>
                    <w:left w:val="single" w:sz="4" w:space="0" w:color="auto"/>
                    <w:bottom w:val="single" w:sz="4" w:space="0" w:color="000000"/>
                    <w:right w:val="single" w:sz="4" w:space="0" w:color="auto"/>
                  </w:tcBorders>
                  <w:vAlign w:val="center"/>
                  <w:hideMark/>
                </w:tcPr>
                <w:p w14:paraId="725CC3F8" w14:textId="77777777" w:rsidR="00C97CB8" w:rsidRPr="00113152" w:rsidRDefault="00C97CB8" w:rsidP="00BA22BA">
                  <w:pPr>
                    <w:jc w:val="center"/>
                    <w:rPr>
                      <w:rFonts w:ascii="Century Gothic" w:hAnsi="Century Gothic"/>
                      <w:b/>
                      <w:bCs/>
                      <w:i/>
                      <w:iCs/>
                      <w:sz w:val="12"/>
                      <w:lang w:eastAsia="es-BO"/>
                    </w:rPr>
                  </w:pPr>
                </w:p>
              </w:tc>
              <w:tc>
                <w:tcPr>
                  <w:tcW w:w="1115" w:type="dxa"/>
                  <w:vMerge/>
                  <w:tcBorders>
                    <w:left w:val="single" w:sz="4" w:space="0" w:color="auto"/>
                    <w:bottom w:val="single" w:sz="4" w:space="0" w:color="auto"/>
                    <w:right w:val="single" w:sz="4" w:space="0" w:color="auto"/>
                  </w:tcBorders>
                  <w:shd w:val="clear" w:color="000000" w:fill="FFFFFF"/>
                  <w:noWrap/>
                  <w:vAlign w:val="center"/>
                  <w:hideMark/>
                </w:tcPr>
                <w:p w14:paraId="6BD6EEA3" w14:textId="77777777" w:rsidR="00C97CB8" w:rsidRPr="00113152" w:rsidRDefault="00C97CB8" w:rsidP="00BA22BA">
                  <w:pPr>
                    <w:jc w:val="center"/>
                    <w:rPr>
                      <w:rFonts w:ascii="Century Gothic" w:hAnsi="Century Gothic"/>
                      <w:b/>
                      <w:bCs/>
                      <w:i/>
                      <w:iCs/>
                      <w:sz w:val="12"/>
                      <w:lang w:eastAsia="es-BO"/>
                    </w:rPr>
                  </w:pPr>
                </w:p>
              </w:tc>
            </w:tr>
            <w:tr w:rsidR="00C97CB8" w:rsidRPr="00113152" w14:paraId="0C359CA2" w14:textId="77777777" w:rsidTr="00C97CB8">
              <w:trPr>
                <w:trHeight w:val="311"/>
              </w:trPr>
              <w:tc>
                <w:tcPr>
                  <w:tcW w:w="467" w:type="dxa"/>
                  <w:vMerge w:val="restart"/>
                  <w:tcBorders>
                    <w:top w:val="single" w:sz="4" w:space="0" w:color="auto"/>
                    <w:left w:val="single" w:sz="4" w:space="0" w:color="auto"/>
                    <w:right w:val="single" w:sz="4" w:space="0" w:color="auto"/>
                  </w:tcBorders>
                  <w:shd w:val="clear" w:color="auto" w:fill="auto"/>
                  <w:vAlign w:val="center"/>
                </w:tcPr>
                <w:p w14:paraId="6ED66E96"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1</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335D5340"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SERVICIO DE CONTROL DE PLAGAS PARA LA GESTIÓN 2021 – RAILP</w:t>
                  </w:r>
                </w:p>
                <w:p w14:paraId="1E4F8150" w14:textId="77777777" w:rsidR="00C97CB8" w:rsidRPr="00113152" w:rsidRDefault="00C97CB8" w:rsidP="00BA22BA">
                  <w:pPr>
                    <w:jc w:val="center"/>
                    <w:rPr>
                      <w:rFonts w:ascii="Century Gothic" w:hAnsi="Century Gothic"/>
                      <w:bCs/>
                      <w:i/>
                      <w:iCs/>
                      <w:sz w:val="12"/>
                      <w:lang w:eastAsia="es-BO"/>
                    </w:rPr>
                  </w:pPr>
                </w:p>
                <w:p w14:paraId="6B20A357" w14:textId="77777777" w:rsidR="00C97CB8" w:rsidRPr="00113152" w:rsidRDefault="00C97CB8" w:rsidP="00BA22BA">
                  <w:pPr>
                    <w:rPr>
                      <w:rFonts w:ascii="Century Gothic" w:hAnsi="Century Gothic"/>
                      <w:bCs/>
                      <w:i/>
                      <w:iCs/>
                      <w:sz w:val="12"/>
                      <w:lang w:eastAsia="es-BO"/>
                    </w:rPr>
                  </w:pP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5E27332B"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Aplicación</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14:paraId="20E2EE7C"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single" w:sz="4" w:space="0" w:color="auto"/>
                    <w:left w:val="nil"/>
                    <w:bottom w:val="single" w:sz="4" w:space="0" w:color="auto"/>
                    <w:right w:val="single" w:sz="4" w:space="0" w:color="000000"/>
                  </w:tcBorders>
                  <w:shd w:val="clear" w:color="auto" w:fill="92D050"/>
                  <w:noWrap/>
                  <w:vAlign w:val="center"/>
                </w:tcPr>
                <w:p w14:paraId="3CE3DA2C"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0E4EB93B" w14:textId="77777777" w:rsidTr="00C97CB8">
              <w:trPr>
                <w:trHeight w:val="271"/>
              </w:trPr>
              <w:tc>
                <w:tcPr>
                  <w:tcW w:w="467" w:type="dxa"/>
                  <w:vMerge/>
                  <w:tcBorders>
                    <w:left w:val="single" w:sz="4" w:space="0" w:color="auto"/>
                    <w:right w:val="single" w:sz="4" w:space="0" w:color="auto"/>
                  </w:tcBorders>
                  <w:shd w:val="clear" w:color="auto" w:fill="auto"/>
                  <w:vAlign w:val="center"/>
                </w:tcPr>
                <w:p w14:paraId="7FC6B3BC"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right w:val="single" w:sz="4" w:space="0" w:color="auto"/>
                  </w:tcBorders>
                  <w:shd w:val="clear" w:color="auto" w:fill="auto"/>
                  <w:vAlign w:val="bottom"/>
                </w:tcPr>
                <w:p w14:paraId="04EA3F0B"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right w:val="single" w:sz="4" w:space="0" w:color="auto"/>
                  </w:tcBorders>
                  <w:shd w:val="clear" w:color="auto" w:fill="auto"/>
                  <w:vAlign w:val="center"/>
                </w:tcPr>
                <w:p w14:paraId="29813355"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5C9B0F68"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nil"/>
                    <w:left w:val="nil"/>
                    <w:bottom w:val="single" w:sz="4" w:space="0" w:color="auto"/>
                    <w:right w:val="single" w:sz="4" w:space="0" w:color="000000"/>
                  </w:tcBorders>
                  <w:shd w:val="clear" w:color="auto" w:fill="E5B8B7" w:themeFill="accent2" w:themeFillTint="66"/>
                  <w:noWrap/>
                  <w:vAlign w:val="center"/>
                </w:tcPr>
                <w:p w14:paraId="43AAE638"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JUNIO</w:t>
                  </w:r>
                </w:p>
              </w:tc>
            </w:tr>
            <w:tr w:rsidR="00C97CB8" w:rsidRPr="00113152" w14:paraId="7C5441D4" w14:textId="77777777" w:rsidTr="00C97CB8">
              <w:trPr>
                <w:trHeight w:val="271"/>
              </w:trPr>
              <w:tc>
                <w:tcPr>
                  <w:tcW w:w="467" w:type="dxa"/>
                  <w:vMerge/>
                  <w:tcBorders>
                    <w:left w:val="single" w:sz="4" w:space="0" w:color="auto"/>
                    <w:right w:val="single" w:sz="4" w:space="0" w:color="auto"/>
                  </w:tcBorders>
                  <w:shd w:val="clear" w:color="auto" w:fill="auto"/>
                  <w:vAlign w:val="center"/>
                </w:tcPr>
                <w:p w14:paraId="7D24B976"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right w:val="single" w:sz="4" w:space="0" w:color="auto"/>
                  </w:tcBorders>
                  <w:shd w:val="clear" w:color="auto" w:fill="auto"/>
                  <w:vAlign w:val="bottom"/>
                </w:tcPr>
                <w:p w14:paraId="04EBEA71"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right w:val="single" w:sz="4" w:space="0" w:color="auto"/>
                  </w:tcBorders>
                  <w:shd w:val="clear" w:color="auto" w:fill="auto"/>
                  <w:vAlign w:val="center"/>
                </w:tcPr>
                <w:p w14:paraId="698DAD37"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7B3B11B6"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3ra</w:t>
                  </w:r>
                </w:p>
              </w:tc>
              <w:tc>
                <w:tcPr>
                  <w:tcW w:w="1115" w:type="dxa"/>
                  <w:tcBorders>
                    <w:top w:val="nil"/>
                    <w:left w:val="nil"/>
                    <w:bottom w:val="single" w:sz="4" w:space="0" w:color="auto"/>
                    <w:right w:val="single" w:sz="4" w:space="0" w:color="000000"/>
                  </w:tcBorders>
                  <w:shd w:val="clear" w:color="auto" w:fill="95B3D7" w:themeFill="accent1" w:themeFillTint="99"/>
                  <w:noWrap/>
                  <w:vAlign w:val="center"/>
                </w:tcPr>
                <w:p w14:paraId="24236130"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 xml:space="preserve">SEPTIEMBRE </w:t>
                  </w:r>
                </w:p>
              </w:tc>
            </w:tr>
            <w:tr w:rsidR="00C97CB8" w:rsidRPr="00113152" w14:paraId="6F3F0DAD" w14:textId="77777777" w:rsidTr="00C97CB8">
              <w:trPr>
                <w:trHeight w:val="271"/>
              </w:trPr>
              <w:tc>
                <w:tcPr>
                  <w:tcW w:w="467" w:type="dxa"/>
                  <w:vMerge/>
                  <w:tcBorders>
                    <w:left w:val="single" w:sz="4" w:space="0" w:color="auto"/>
                    <w:bottom w:val="single" w:sz="4" w:space="0" w:color="auto"/>
                    <w:right w:val="single" w:sz="4" w:space="0" w:color="auto"/>
                  </w:tcBorders>
                  <w:shd w:val="clear" w:color="auto" w:fill="auto"/>
                  <w:vAlign w:val="center"/>
                </w:tcPr>
                <w:p w14:paraId="476E6896"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71AF2505"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672C2B8C"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248F8815"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4ta</w:t>
                  </w:r>
                </w:p>
              </w:tc>
              <w:tc>
                <w:tcPr>
                  <w:tcW w:w="1115" w:type="dxa"/>
                  <w:tcBorders>
                    <w:top w:val="nil"/>
                    <w:left w:val="nil"/>
                    <w:bottom w:val="single" w:sz="4" w:space="0" w:color="auto"/>
                    <w:right w:val="single" w:sz="4" w:space="0" w:color="000000"/>
                  </w:tcBorders>
                  <w:shd w:val="clear" w:color="auto" w:fill="FFFF00"/>
                  <w:noWrap/>
                  <w:vAlign w:val="center"/>
                </w:tcPr>
                <w:p w14:paraId="31644886"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DICIEMBRE</w:t>
                  </w:r>
                </w:p>
              </w:tc>
            </w:tr>
            <w:tr w:rsidR="00C97CB8" w:rsidRPr="00113152" w14:paraId="68565C63" w14:textId="77777777" w:rsidTr="00C97CB8">
              <w:trPr>
                <w:trHeight w:val="271"/>
              </w:trPr>
              <w:tc>
                <w:tcPr>
                  <w:tcW w:w="467" w:type="dxa"/>
                  <w:vMerge w:val="restart"/>
                  <w:tcBorders>
                    <w:top w:val="single" w:sz="4" w:space="0" w:color="auto"/>
                    <w:left w:val="single" w:sz="4" w:space="0" w:color="auto"/>
                    <w:right w:val="single" w:sz="4" w:space="0" w:color="auto"/>
                  </w:tcBorders>
                  <w:shd w:val="clear" w:color="auto" w:fill="auto"/>
                  <w:vAlign w:val="center"/>
                </w:tcPr>
                <w:p w14:paraId="60FC8D3F"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2</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53C39D33"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 xml:space="preserve">SERVICIO DE </w:t>
                  </w:r>
                  <w:r w:rsidRPr="00113152">
                    <w:rPr>
                      <w:rFonts w:ascii="Century Gothic" w:hAnsi="Century Gothic"/>
                      <w:bCs/>
                      <w:sz w:val="12"/>
                      <w:lang w:eastAsia="es-BO"/>
                    </w:rPr>
                    <w:lastRenderedPageBreak/>
                    <w:t>CONTROL DE PLAGAS PARA LA GESTIÓN 2021 – RAIO</w:t>
                  </w:r>
                </w:p>
                <w:p w14:paraId="12729C46" w14:textId="77777777" w:rsidR="00C97CB8" w:rsidRPr="00113152" w:rsidRDefault="00C97CB8" w:rsidP="00BA22BA">
                  <w:pPr>
                    <w:jc w:val="center"/>
                    <w:rPr>
                      <w:rFonts w:ascii="Century Gothic" w:hAnsi="Century Gothic"/>
                      <w:bCs/>
                      <w:i/>
                      <w:iCs/>
                      <w:sz w:val="12"/>
                      <w:lang w:eastAsia="es-BO"/>
                    </w:rPr>
                  </w:pP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51E1EEBD"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lastRenderedPageBreak/>
                    <w:t>Aplicación</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14:paraId="6390A32C"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nil"/>
                    <w:left w:val="nil"/>
                    <w:bottom w:val="single" w:sz="4" w:space="0" w:color="auto"/>
                    <w:right w:val="single" w:sz="4" w:space="0" w:color="000000"/>
                  </w:tcBorders>
                  <w:shd w:val="clear" w:color="auto" w:fill="92D050"/>
                  <w:noWrap/>
                  <w:vAlign w:val="center"/>
                </w:tcPr>
                <w:p w14:paraId="3ED0B902"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6EE10B1A" w14:textId="77777777" w:rsidTr="00C97CB8">
              <w:trPr>
                <w:trHeight w:val="271"/>
              </w:trPr>
              <w:tc>
                <w:tcPr>
                  <w:tcW w:w="467" w:type="dxa"/>
                  <w:vMerge/>
                  <w:tcBorders>
                    <w:left w:val="single" w:sz="4" w:space="0" w:color="auto"/>
                    <w:right w:val="single" w:sz="4" w:space="0" w:color="auto"/>
                  </w:tcBorders>
                  <w:shd w:val="clear" w:color="auto" w:fill="auto"/>
                  <w:vAlign w:val="center"/>
                </w:tcPr>
                <w:p w14:paraId="542339ED"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right w:val="single" w:sz="4" w:space="0" w:color="auto"/>
                  </w:tcBorders>
                  <w:shd w:val="clear" w:color="auto" w:fill="auto"/>
                  <w:vAlign w:val="bottom"/>
                </w:tcPr>
                <w:p w14:paraId="66720B84"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right w:val="single" w:sz="4" w:space="0" w:color="auto"/>
                  </w:tcBorders>
                  <w:shd w:val="clear" w:color="auto" w:fill="auto"/>
                  <w:vAlign w:val="center"/>
                </w:tcPr>
                <w:p w14:paraId="4030BFAA"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2935A823"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nil"/>
                    <w:left w:val="nil"/>
                    <w:bottom w:val="single" w:sz="4" w:space="0" w:color="auto"/>
                    <w:right w:val="single" w:sz="4" w:space="0" w:color="000000"/>
                  </w:tcBorders>
                  <w:shd w:val="clear" w:color="auto" w:fill="E36C0A" w:themeFill="accent6" w:themeFillShade="BF"/>
                  <w:noWrap/>
                  <w:vAlign w:val="center"/>
                </w:tcPr>
                <w:p w14:paraId="0A801638"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AGOSTO</w:t>
                  </w:r>
                </w:p>
              </w:tc>
            </w:tr>
            <w:tr w:rsidR="00C97CB8" w:rsidRPr="00113152" w14:paraId="55AC4B09" w14:textId="77777777" w:rsidTr="00C97CB8">
              <w:trPr>
                <w:trHeight w:val="271"/>
              </w:trPr>
              <w:tc>
                <w:tcPr>
                  <w:tcW w:w="467" w:type="dxa"/>
                  <w:vMerge/>
                  <w:tcBorders>
                    <w:left w:val="single" w:sz="4" w:space="0" w:color="auto"/>
                    <w:bottom w:val="single" w:sz="4" w:space="0" w:color="auto"/>
                    <w:right w:val="single" w:sz="4" w:space="0" w:color="auto"/>
                  </w:tcBorders>
                  <w:shd w:val="clear" w:color="auto" w:fill="auto"/>
                  <w:vAlign w:val="center"/>
                </w:tcPr>
                <w:p w14:paraId="4A73DD74"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5A039277"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5616CB93"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438CB944"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3ra</w:t>
                  </w:r>
                </w:p>
              </w:tc>
              <w:tc>
                <w:tcPr>
                  <w:tcW w:w="1115" w:type="dxa"/>
                  <w:tcBorders>
                    <w:top w:val="nil"/>
                    <w:left w:val="nil"/>
                    <w:bottom w:val="single" w:sz="4" w:space="0" w:color="auto"/>
                    <w:right w:val="single" w:sz="4" w:space="0" w:color="000000"/>
                  </w:tcBorders>
                  <w:shd w:val="clear" w:color="auto" w:fill="B6DDE8" w:themeFill="accent5" w:themeFillTint="66"/>
                  <w:noWrap/>
                  <w:vAlign w:val="center"/>
                </w:tcPr>
                <w:p w14:paraId="08AC5101"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NOVIEMBRE</w:t>
                  </w:r>
                </w:p>
              </w:tc>
            </w:tr>
            <w:tr w:rsidR="00C97CB8" w:rsidRPr="00113152" w14:paraId="50DC29BC" w14:textId="77777777" w:rsidTr="00C97CB8">
              <w:trPr>
                <w:trHeight w:val="271"/>
              </w:trPr>
              <w:tc>
                <w:tcPr>
                  <w:tcW w:w="467" w:type="dxa"/>
                  <w:vMerge w:val="restart"/>
                  <w:tcBorders>
                    <w:top w:val="single" w:sz="4" w:space="0" w:color="auto"/>
                    <w:left w:val="single" w:sz="4" w:space="0" w:color="auto"/>
                    <w:right w:val="single" w:sz="4" w:space="0" w:color="auto"/>
                  </w:tcBorders>
                  <w:shd w:val="clear" w:color="auto" w:fill="auto"/>
                  <w:vAlign w:val="center"/>
                </w:tcPr>
                <w:p w14:paraId="4DC77089"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3</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7735108E"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SERVICIO DE CONTROL DE PLAGAS PARA LA GESTIÓN 2021 – RAIT</w:t>
                  </w:r>
                </w:p>
                <w:p w14:paraId="49C92127" w14:textId="77777777" w:rsidR="00C97CB8" w:rsidRPr="00113152" w:rsidRDefault="00C97CB8" w:rsidP="00BA22BA">
                  <w:pPr>
                    <w:jc w:val="center"/>
                    <w:rPr>
                      <w:rFonts w:ascii="Century Gothic" w:hAnsi="Century Gothic"/>
                      <w:bCs/>
                      <w:i/>
                      <w:iCs/>
                      <w:sz w:val="12"/>
                      <w:lang w:eastAsia="es-BO"/>
                    </w:rPr>
                  </w:pP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4409C1E4"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Aplicación</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14:paraId="456010CF"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nil"/>
                    <w:left w:val="nil"/>
                    <w:bottom w:val="single" w:sz="4" w:space="0" w:color="auto"/>
                    <w:right w:val="single" w:sz="4" w:space="0" w:color="000000"/>
                  </w:tcBorders>
                  <w:shd w:val="clear" w:color="auto" w:fill="92D050"/>
                  <w:noWrap/>
                  <w:vAlign w:val="center"/>
                </w:tcPr>
                <w:p w14:paraId="1171ABE5"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2BB54075" w14:textId="77777777" w:rsidTr="00C97CB8">
              <w:trPr>
                <w:trHeight w:val="271"/>
              </w:trPr>
              <w:tc>
                <w:tcPr>
                  <w:tcW w:w="467" w:type="dxa"/>
                  <w:vMerge/>
                  <w:tcBorders>
                    <w:left w:val="single" w:sz="4" w:space="0" w:color="auto"/>
                    <w:right w:val="single" w:sz="4" w:space="0" w:color="auto"/>
                  </w:tcBorders>
                  <w:shd w:val="clear" w:color="auto" w:fill="auto"/>
                  <w:vAlign w:val="center"/>
                </w:tcPr>
                <w:p w14:paraId="2939FE52"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right w:val="single" w:sz="4" w:space="0" w:color="auto"/>
                  </w:tcBorders>
                  <w:shd w:val="clear" w:color="auto" w:fill="auto"/>
                  <w:vAlign w:val="bottom"/>
                </w:tcPr>
                <w:p w14:paraId="30DE4E48"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right w:val="single" w:sz="4" w:space="0" w:color="auto"/>
                  </w:tcBorders>
                  <w:shd w:val="clear" w:color="auto" w:fill="auto"/>
                  <w:vAlign w:val="center"/>
                </w:tcPr>
                <w:p w14:paraId="5B6DE65D"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222B5F32"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nil"/>
                    <w:left w:val="nil"/>
                    <w:bottom w:val="single" w:sz="4" w:space="0" w:color="auto"/>
                    <w:right w:val="single" w:sz="4" w:space="0" w:color="000000"/>
                  </w:tcBorders>
                  <w:shd w:val="clear" w:color="auto" w:fill="E36C0A" w:themeFill="accent6" w:themeFillShade="BF"/>
                  <w:noWrap/>
                  <w:vAlign w:val="center"/>
                </w:tcPr>
                <w:p w14:paraId="74EFB9BB"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AGOSTO</w:t>
                  </w:r>
                </w:p>
              </w:tc>
            </w:tr>
            <w:tr w:rsidR="00C97CB8" w:rsidRPr="00113152" w14:paraId="014F0F72" w14:textId="77777777" w:rsidTr="00C97CB8">
              <w:trPr>
                <w:trHeight w:val="271"/>
              </w:trPr>
              <w:tc>
                <w:tcPr>
                  <w:tcW w:w="467" w:type="dxa"/>
                  <w:vMerge/>
                  <w:tcBorders>
                    <w:left w:val="single" w:sz="4" w:space="0" w:color="auto"/>
                    <w:bottom w:val="single" w:sz="4" w:space="0" w:color="auto"/>
                    <w:right w:val="single" w:sz="4" w:space="0" w:color="auto"/>
                  </w:tcBorders>
                  <w:shd w:val="clear" w:color="auto" w:fill="auto"/>
                  <w:vAlign w:val="center"/>
                </w:tcPr>
                <w:p w14:paraId="6376965A"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5772F055"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6F7ACD75"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552906E0"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3ra</w:t>
                  </w:r>
                </w:p>
              </w:tc>
              <w:tc>
                <w:tcPr>
                  <w:tcW w:w="1115" w:type="dxa"/>
                  <w:tcBorders>
                    <w:top w:val="nil"/>
                    <w:left w:val="nil"/>
                    <w:bottom w:val="single" w:sz="4" w:space="0" w:color="auto"/>
                    <w:right w:val="single" w:sz="4" w:space="0" w:color="000000"/>
                  </w:tcBorders>
                  <w:shd w:val="clear" w:color="auto" w:fill="B6DDE8" w:themeFill="accent5" w:themeFillTint="66"/>
                  <w:noWrap/>
                  <w:vAlign w:val="center"/>
                </w:tcPr>
                <w:p w14:paraId="21F9A581"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NOVIEMBRE</w:t>
                  </w:r>
                </w:p>
              </w:tc>
            </w:tr>
            <w:tr w:rsidR="00C97CB8" w:rsidRPr="00113152" w14:paraId="5253E05B" w14:textId="77777777" w:rsidTr="00C97CB8">
              <w:trPr>
                <w:trHeight w:val="271"/>
              </w:trPr>
              <w:tc>
                <w:tcPr>
                  <w:tcW w:w="467" w:type="dxa"/>
                  <w:vMerge w:val="restart"/>
                  <w:tcBorders>
                    <w:top w:val="single" w:sz="4" w:space="0" w:color="auto"/>
                    <w:left w:val="single" w:sz="4" w:space="0" w:color="auto"/>
                    <w:right w:val="single" w:sz="4" w:space="0" w:color="auto"/>
                  </w:tcBorders>
                  <w:shd w:val="clear" w:color="auto" w:fill="auto"/>
                  <w:vAlign w:val="center"/>
                </w:tcPr>
                <w:p w14:paraId="51104A20"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4</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78F892ED"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SERVICIO DE CONTROL DE PLAGAS PARA LA GESTIÓN 2021 – RAFPS</w:t>
                  </w:r>
                </w:p>
                <w:p w14:paraId="73298994" w14:textId="77777777" w:rsidR="00C97CB8" w:rsidRPr="00113152" w:rsidRDefault="00C97CB8" w:rsidP="00BA22BA">
                  <w:pPr>
                    <w:jc w:val="center"/>
                    <w:rPr>
                      <w:rFonts w:ascii="Century Gothic" w:hAnsi="Century Gothic"/>
                      <w:bCs/>
                      <w:i/>
                      <w:iCs/>
                      <w:sz w:val="12"/>
                      <w:lang w:eastAsia="es-BO"/>
                    </w:rPr>
                  </w:pP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1B8FD9CB"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Aplicación</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14:paraId="78A3114A"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nil"/>
                    <w:left w:val="nil"/>
                    <w:bottom w:val="single" w:sz="4" w:space="0" w:color="auto"/>
                    <w:right w:val="single" w:sz="4" w:space="0" w:color="000000"/>
                  </w:tcBorders>
                  <w:shd w:val="clear" w:color="auto" w:fill="92D050"/>
                  <w:noWrap/>
                  <w:vAlign w:val="center"/>
                </w:tcPr>
                <w:p w14:paraId="22DB4E34"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7FA98E56" w14:textId="77777777" w:rsidTr="00C97CB8">
              <w:trPr>
                <w:trHeight w:val="271"/>
              </w:trPr>
              <w:tc>
                <w:tcPr>
                  <w:tcW w:w="467" w:type="dxa"/>
                  <w:vMerge/>
                  <w:tcBorders>
                    <w:left w:val="single" w:sz="4" w:space="0" w:color="auto"/>
                    <w:right w:val="single" w:sz="4" w:space="0" w:color="auto"/>
                  </w:tcBorders>
                  <w:shd w:val="clear" w:color="auto" w:fill="auto"/>
                  <w:vAlign w:val="center"/>
                </w:tcPr>
                <w:p w14:paraId="76D2D720"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right w:val="single" w:sz="4" w:space="0" w:color="auto"/>
                  </w:tcBorders>
                  <w:shd w:val="clear" w:color="auto" w:fill="auto"/>
                  <w:vAlign w:val="bottom"/>
                </w:tcPr>
                <w:p w14:paraId="1193DF30"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right w:val="single" w:sz="4" w:space="0" w:color="auto"/>
                  </w:tcBorders>
                  <w:shd w:val="clear" w:color="auto" w:fill="auto"/>
                  <w:vAlign w:val="center"/>
                </w:tcPr>
                <w:p w14:paraId="70E5F1F3"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407FFC5A"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nil"/>
                    <w:left w:val="nil"/>
                    <w:bottom w:val="single" w:sz="4" w:space="0" w:color="auto"/>
                    <w:right w:val="single" w:sz="4" w:space="0" w:color="000000"/>
                  </w:tcBorders>
                  <w:shd w:val="clear" w:color="auto" w:fill="E36C0A" w:themeFill="accent6" w:themeFillShade="BF"/>
                  <w:noWrap/>
                  <w:vAlign w:val="center"/>
                </w:tcPr>
                <w:p w14:paraId="0900D2F4"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AGOSTO</w:t>
                  </w:r>
                </w:p>
              </w:tc>
            </w:tr>
            <w:tr w:rsidR="00C97CB8" w:rsidRPr="00113152" w14:paraId="1C4F6103" w14:textId="77777777" w:rsidTr="00C97CB8">
              <w:trPr>
                <w:trHeight w:val="271"/>
              </w:trPr>
              <w:tc>
                <w:tcPr>
                  <w:tcW w:w="467" w:type="dxa"/>
                  <w:vMerge/>
                  <w:tcBorders>
                    <w:left w:val="single" w:sz="4" w:space="0" w:color="auto"/>
                    <w:bottom w:val="single" w:sz="4" w:space="0" w:color="auto"/>
                    <w:right w:val="single" w:sz="4" w:space="0" w:color="auto"/>
                  </w:tcBorders>
                  <w:shd w:val="clear" w:color="auto" w:fill="auto"/>
                  <w:vAlign w:val="center"/>
                </w:tcPr>
                <w:p w14:paraId="26C6862F"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2916862D"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602642AA"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36D85730"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3ra</w:t>
                  </w:r>
                </w:p>
              </w:tc>
              <w:tc>
                <w:tcPr>
                  <w:tcW w:w="1115" w:type="dxa"/>
                  <w:tcBorders>
                    <w:top w:val="nil"/>
                    <w:left w:val="nil"/>
                    <w:bottom w:val="single" w:sz="4" w:space="0" w:color="auto"/>
                    <w:right w:val="single" w:sz="4" w:space="0" w:color="000000"/>
                  </w:tcBorders>
                  <w:shd w:val="clear" w:color="auto" w:fill="B6DDE8" w:themeFill="accent5" w:themeFillTint="66"/>
                  <w:noWrap/>
                  <w:vAlign w:val="center"/>
                </w:tcPr>
                <w:p w14:paraId="2495A7B4"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NOVIEMBRE</w:t>
                  </w:r>
                </w:p>
              </w:tc>
            </w:tr>
            <w:tr w:rsidR="00C97CB8" w:rsidRPr="00113152" w14:paraId="1D308FC5" w14:textId="77777777" w:rsidTr="00C97CB8">
              <w:trPr>
                <w:trHeight w:val="271"/>
              </w:trPr>
              <w:tc>
                <w:tcPr>
                  <w:tcW w:w="467" w:type="dxa"/>
                  <w:vMerge w:val="restart"/>
                  <w:tcBorders>
                    <w:top w:val="single" w:sz="4" w:space="0" w:color="auto"/>
                    <w:left w:val="single" w:sz="4" w:space="0" w:color="auto"/>
                    <w:right w:val="single" w:sz="4" w:space="0" w:color="auto"/>
                  </w:tcBorders>
                  <w:shd w:val="clear" w:color="auto" w:fill="auto"/>
                  <w:vAlign w:val="center"/>
                </w:tcPr>
                <w:p w14:paraId="2C49618B"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5</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162FE6D8"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SERVICIO DE CONTROL DE PLAGAS PARA LA GESTIÓN 2021 – RAFCH</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46B79BAC"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Aplicación</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14:paraId="0CDBFFF6"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nil"/>
                    <w:left w:val="nil"/>
                    <w:bottom w:val="single" w:sz="4" w:space="0" w:color="auto"/>
                    <w:right w:val="single" w:sz="4" w:space="0" w:color="000000"/>
                  </w:tcBorders>
                  <w:shd w:val="clear" w:color="auto" w:fill="92D050"/>
                  <w:noWrap/>
                  <w:vAlign w:val="center"/>
                </w:tcPr>
                <w:p w14:paraId="6EF7381C"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46B37A0E" w14:textId="77777777" w:rsidTr="00C97CB8">
              <w:trPr>
                <w:trHeight w:val="271"/>
              </w:trPr>
              <w:tc>
                <w:tcPr>
                  <w:tcW w:w="467" w:type="dxa"/>
                  <w:vMerge/>
                  <w:tcBorders>
                    <w:left w:val="single" w:sz="4" w:space="0" w:color="auto"/>
                    <w:bottom w:val="single" w:sz="4" w:space="0" w:color="auto"/>
                    <w:right w:val="single" w:sz="4" w:space="0" w:color="auto"/>
                  </w:tcBorders>
                  <w:shd w:val="clear" w:color="auto" w:fill="auto"/>
                  <w:vAlign w:val="center"/>
                </w:tcPr>
                <w:p w14:paraId="6B084D4F"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388ABA3F"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3D17E81E"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59308995"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nil"/>
                    <w:left w:val="nil"/>
                    <w:bottom w:val="single" w:sz="4" w:space="0" w:color="auto"/>
                    <w:right w:val="single" w:sz="4" w:space="0" w:color="000000"/>
                  </w:tcBorders>
                  <w:shd w:val="clear" w:color="auto" w:fill="0066CC"/>
                  <w:noWrap/>
                  <w:vAlign w:val="center"/>
                </w:tcPr>
                <w:p w14:paraId="361B0C4B"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OCTUBRE</w:t>
                  </w:r>
                </w:p>
              </w:tc>
            </w:tr>
            <w:tr w:rsidR="00C97CB8" w:rsidRPr="00113152" w14:paraId="707153FA" w14:textId="77777777" w:rsidTr="00C97CB8">
              <w:trPr>
                <w:trHeight w:val="271"/>
              </w:trPr>
              <w:tc>
                <w:tcPr>
                  <w:tcW w:w="467" w:type="dxa"/>
                  <w:vMerge w:val="restart"/>
                  <w:tcBorders>
                    <w:top w:val="single" w:sz="4" w:space="0" w:color="auto"/>
                    <w:left w:val="single" w:sz="4" w:space="0" w:color="auto"/>
                    <w:right w:val="single" w:sz="4" w:space="0" w:color="auto"/>
                  </w:tcBorders>
                  <w:shd w:val="clear" w:color="auto" w:fill="auto"/>
                  <w:vAlign w:val="center"/>
                </w:tcPr>
                <w:p w14:paraId="6E5E38A2"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6</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2FAF9EFB"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SERVICIO DE CONTROL DE PLAGAS PARA LA GESTIÓN 2021 - RAFD</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7F72CE09"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Aplicación</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14:paraId="72571AB7"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nil"/>
                    <w:left w:val="nil"/>
                    <w:bottom w:val="single" w:sz="4" w:space="0" w:color="auto"/>
                    <w:right w:val="single" w:sz="4" w:space="0" w:color="000000"/>
                  </w:tcBorders>
                  <w:shd w:val="clear" w:color="auto" w:fill="92D050"/>
                  <w:noWrap/>
                  <w:vAlign w:val="center"/>
                </w:tcPr>
                <w:p w14:paraId="12A8CA9B"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50F2BA22" w14:textId="77777777" w:rsidTr="00C97CB8">
              <w:trPr>
                <w:trHeight w:val="271"/>
              </w:trPr>
              <w:tc>
                <w:tcPr>
                  <w:tcW w:w="467" w:type="dxa"/>
                  <w:vMerge/>
                  <w:tcBorders>
                    <w:left w:val="single" w:sz="4" w:space="0" w:color="auto"/>
                    <w:bottom w:val="single" w:sz="4" w:space="0" w:color="auto"/>
                    <w:right w:val="single" w:sz="4" w:space="0" w:color="auto"/>
                  </w:tcBorders>
                  <w:shd w:val="clear" w:color="auto" w:fill="auto"/>
                  <w:vAlign w:val="center"/>
                </w:tcPr>
                <w:p w14:paraId="46AF9C73"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5A11C0B7"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761B1D9F"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000000"/>
                  </w:tcBorders>
                  <w:shd w:val="clear" w:color="auto" w:fill="auto"/>
                  <w:noWrap/>
                  <w:vAlign w:val="center"/>
                </w:tcPr>
                <w:p w14:paraId="094C413F"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nil"/>
                    <w:left w:val="nil"/>
                    <w:bottom w:val="single" w:sz="4" w:space="0" w:color="auto"/>
                    <w:right w:val="single" w:sz="4" w:space="0" w:color="000000"/>
                  </w:tcBorders>
                  <w:shd w:val="clear" w:color="auto" w:fill="0066CC"/>
                  <w:noWrap/>
                  <w:vAlign w:val="center"/>
                </w:tcPr>
                <w:p w14:paraId="4D6FB154"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OCTUBRE</w:t>
                  </w:r>
                </w:p>
              </w:tc>
            </w:tr>
            <w:tr w:rsidR="00C97CB8" w:rsidRPr="00113152" w14:paraId="052C2F7F" w14:textId="77777777" w:rsidTr="00C97CB8">
              <w:trPr>
                <w:trHeight w:val="271"/>
              </w:trPr>
              <w:tc>
                <w:tcPr>
                  <w:tcW w:w="467" w:type="dxa"/>
                  <w:vMerge w:val="restart"/>
                  <w:tcBorders>
                    <w:top w:val="single" w:sz="4" w:space="0" w:color="auto"/>
                    <w:left w:val="single" w:sz="4" w:space="0" w:color="auto"/>
                    <w:right w:val="single" w:sz="4" w:space="0" w:color="auto"/>
                  </w:tcBorders>
                  <w:shd w:val="clear" w:color="auto" w:fill="auto"/>
                  <w:vAlign w:val="center"/>
                </w:tcPr>
                <w:p w14:paraId="0ADB834C"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7</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22489F07"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SERVICIO DE CONTROL DE PLAGAS PARA LA GESTIÓN 2021 - RAFG</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57098DA8"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Aplicación</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14:paraId="248C5620"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nil"/>
                    <w:left w:val="nil"/>
                    <w:bottom w:val="single" w:sz="4" w:space="0" w:color="auto"/>
                    <w:right w:val="single" w:sz="4" w:space="0" w:color="000000"/>
                  </w:tcBorders>
                  <w:shd w:val="clear" w:color="auto" w:fill="92D050"/>
                  <w:noWrap/>
                  <w:vAlign w:val="center"/>
                </w:tcPr>
                <w:p w14:paraId="36D0D946"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3970B1A0" w14:textId="77777777" w:rsidTr="00C97CB8">
              <w:trPr>
                <w:trHeight w:val="271"/>
              </w:trPr>
              <w:tc>
                <w:tcPr>
                  <w:tcW w:w="467" w:type="dxa"/>
                  <w:vMerge/>
                  <w:tcBorders>
                    <w:left w:val="single" w:sz="4" w:space="0" w:color="auto"/>
                    <w:bottom w:val="single" w:sz="4" w:space="0" w:color="auto"/>
                    <w:right w:val="single" w:sz="4" w:space="0" w:color="auto"/>
                  </w:tcBorders>
                  <w:shd w:val="clear" w:color="auto" w:fill="auto"/>
                  <w:vAlign w:val="center"/>
                </w:tcPr>
                <w:p w14:paraId="0B26BF2E"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68810959"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395079AB"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F5862E5"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single" w:sz="4" w:space="0" w:color="auto"/>
                    <w:left w:val="single" w:sz="4" w:space="0" w:color="auto"/>
                    <w:bottom w:val="single" w:sz="4" w:space="0" w:color="auto"/>
                    <w:right w:val="single" w:sz="4" w:space="0" w:color="auto"/>
                  </w:tcBorders>
                  <w:shd w:val="clear" w:color="auto" w:fill="0066CC"/>
                  <w:noWrap/>
                  <w:vAlign w:val="center"/>
                </w:tcPr>
                <w:p w14:paraId="5CD6D9DC"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OCTUBRE</w:t>
                  </w:r>
                </w:p>
              </w:tc>
            </w:tr>
            <w:tr w:rsidR="00C97CB8" w:rsidRPr="00113152" w14:paraId="0D6197B0" w14:textId="77777777" w:rsidTr="00C97CB8">
              <w:trPr>
                <w:trHeight w:val="271"/>
              </w:trPr>
              <w:tc>
                <w:tcPr>
                  <w:tcW w:w="467" w:type="dxa"/>
                  <w:vMerge w:val="restart"/>
                  <w:tcBorders>
                    <w:top w:val="single" w:sz="4" w:space="0" w:color="auto"/>
                    <w:left w:val="single" w:sz="4" w:space="0" w:color="auto"/>
                    <w:right w:val="single" w:sz="4" w:space="0" w:color="auto"/>
                  </w:tcBorders>
                  <w:shd w:val="clear" w:color="auto" w:fill="auto"/>
                  <w:vAlign w:val="center"/>
                </w:tcPr>
                <w:p w14:paraId="335B25C3"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8</w:t>
                  </w:r>
                </w:p>
              </w:tc>
              <w:tc>
                <w:tcPr>
                  <w:tcW w:w="1231" w:type="dxa"/>
                  <w:vMerge w:val="restart"/>
                  <w:tcBorders>
                    <w:top w:val="single" w:sz="4" w:space="0" w:color="auto"/>
                    <w:left w:val="single" w:sz="4" w:space="0" w:color="auto"/>
                    <w:right w:val="single" w:sz="4" w:space="0" w:color="auto"/>
                  </w:tcBorders>
                  <w:shd w:val="clear" w:color="auto" w:fill="auto"/>
                  <w:vAlign w:val="bottom"/>
                  <w:hideMark/>
                </w:tcPr>
                <w:p w14:paraId="4AC46D20" w14:textId="77777777" w:rsidR="00C97CB8" w:rsidRPr="00113152" w:rsidRDefault="00C97CB8" w:rsidP="00BA22BA">
                  <w:pPr>
                    <w:jc w:val="both"/>
                    <w:rPr>
                      <w:rFonts w:ascii="Century Gothic" w:hAnsi="Century Gothic"/>
                      <w:bCs/>
                      <w:i/>
                      <w:iCs/>
                      <w:sz w:val="12"/>
                      <w:lang w:eastAsia="es-BO"/>
                    </w:rPr>
                  </w:pPr>
                  <w:r w:rsidRPr="00113152">
                    <w:rPr>
                      <w:rFonts w:ascii="Century Gothic" w:hAnsi="Century Gothic"/>
                      <w:bCs/>
                      <w:sz w:val="12"/>
                      <w:lang w:eastAsia="es-BO"/>
                    </w:rPr>
                    <w:t xml:space="preserve">SERVICIO DE CONTROL DE PLAGAS PARA LA GESTIÓN 2021 - RAAJW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6C9B42CF"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Aplicación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B5EE567"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1ra</w:t>
                  </w:r>
                </w:p>
              </w:tc>
              <w:tc>
                <w:tcPr>
                  <w:tcW w:w="111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29370F8"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ABRIL</w:t>
                  </w:r>
                </w:p>
              </w:tc>
            </w:tr>
            <w:tr w:rsidR="00C97CB8" w:rsidRPr="00113152" w14:paraId="78723A64" w14:textId="77777777" w:rsidTr="00C97CB8">
              <w:trPr>
                <w:trHeight w:val="324"/>
              </w:trPr>
              <w:tc>
                <w:tcPr>
                  <w:tcW w:w="467" w:type="dxa"/>
                  <w:vMerge/>
                  <w:tcBorders>
                    <w:left w:val="single" w:sz="4" w:space="0" w:color="auto"/>
                    <w:bottom w:val="single" w:sz="4" w:space="0" w:color="auto"/>
                    <w:right w:val="single" w:sz="4" w:space="0" w:color="auto"/>
                  </w:tcBorders>
                  <w:shd w:val="clear" w:color="auto" w:fill="auto"/>
                  <w:vAlign w:val="center"/>
                </w:tcPr>
                <w:p w14:paraId="7404FA40" w14:textId="77777777" w:rsidR="00C97CB8" w:rsidRPr="00113152" w:rsidRDefault="00C97CB8" w:rsidP="00BA22BA">
                  <w:pPr>
                    <w:jc w:val="both"/>
                    <w:rPr>
                      <w:rFonts w:ascii="Century Gothic" w:hAnsi="Century Gothic"/>
                      <w:bCs/>
                      <w:i/>
                      <w:iCs/>
                      <w:sz w:val="12"/>
                      <w:lang w:eastAsia="es-BO"/>
                    </w:rPr>
                  </w:pPr>
                </w:p>
              </w:tc>
              <w:tc>
                <w:tcPr>
                  <w:tcW w:w="1231" w:type="dxa"/>
                  <w:vMerge/>
                  <w:tcBorders>
                    <w:left w:val="single" w:sz="4" w:space="0" w:color="auto"/>
                    <w:bottom w:val="single" w:sz="4" w:space="0" w:color="auto"/>
                    <w:right w:val="single" w:sz="4" w:space="0" w:color="auto"/>
                  </w:tcBorders>
                  <w:shd w:val="clear" w:color="auto" w:fill="auto"/>
                  <w:vAlign w:val="bottom"/>
                </w:tcPr>
                <w:p w14:paraId="7E0155BE" w14:textId="77777777" w:rsidR="00C97CB8" w:rsidRPr="00113152" w:rsidRDefault="00C97CB8" w:rsidP="00BA22BA">
                  <w:pPr>
                    <w:jc w:val="both"/>
                    <w:rPr>
                      <w:rFonts w:ascii="Century Gothic" w:hAnsi="Century Gothic"/>
                      <w:bCs/>
                      <w:i/>
                      <w:iCs/>
                      <w:sz w:val="12"/>
                      <w:lang w:eastAsia="es-BO"/>
                    </w:rPr>
                  </w:pPr>
                </w:p>
              </w:tc>
              <w:tc>
                <w:tcPr>
                  <w:tcW w:w="850" w:type="dxa"/>
                  <w:vMerge/>
                  <w:tcBorders>
                    <w:left w:val="single" w:sz="4" w:space="0" w:color="auto"/>
                    <w:bottom w:val="single" w:sz="4" w:space="0" w:color="auto"/>
                    <w:right w:val="single" w:sz="4" w:space="0" w:color="auto"/>
                  </w:tcBorders>
                  <w:shd w:val="clear" w:color="auto" w:fill="auto"/>
                  <w:vAlign w:val="center"/>
                </w:tcPr>
                <w:p w14:paraId="14435AD4" w14:textId="77777777" w:rsidR="00C97CB8" w:rsidRPr="00113152" w:rsidRDefault="00C97CB8" w:rsidP="00BA22BA">
                  <w:pPr>
                    <w:jc w:val="center"/>
                    <w:rPr>
                      <w:rFonts w:ascii="Century Gothic" w:hAnsi="Century Gothic"/>
                      <w:bCs/>
                      <w:i/>
                      <w:iCs/>
                      <w:sz w:val="12"/>
                      <w:lang w:eastAsia="es-BO"/>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770033C8" w14:textId="77777777" w:rsidR="00C97CB8" w:rsidRPr="00113152" w:rsidRDefault="00C97CB8" w:rsidP="00BA22BA">
                  <w:pPr>
                    <w:jc w:val="center"/>
                    <w:rPr>
                      <w:rFonts w:ascii="Century Gothic" w:hAnsi="Century Gothic"/>
                      <w:bCs/>
                      <w:i/>
                      <w:iCs/>
                      <w:sz w:val="12"/>
                      <w:lang w:eastAsia="es-BO"/>
                    </w:rPr>
                  </w:pPr>
                  <w:r w:rsidRPr="00113152">
                    <w:rPr>
                      <w:rFonts w:ascii="Century Gothic" w:hAnsi="Century Gothic"/>
                      <w:bCs/>
                      <w:sz w:val="12"/>
                      <w:lang w:eastAsia="es-BO"/>
                    </w:rPr>
                    <w:t>2da</w:t>
                  </w:r>
                </w:p>
              </w:tc>
              <w:tc>
                <w:tcPr>
                  <w:tcW w:w="1115" w:type="dxa"/>
                  <w:tcBorders>
                    <w:top w:val="single" w:sz="4" w:space="0" w:color="auto"/>
                    <w:left w:val="single" w:sz="4" w:space="0" w:color="auto"/>
                    <w:bottom w:val="single" w:sz="4" w:space="0" w:color="auto"/>
                    <w:right w:val="single" w:sz="4" w:space="0" w:color="auto"/>
                  </w:tcBorders>
                  <w:shd w:val="clear" w:color="auto" w:fill="0066CC"/>
                  <w:noWrap/>
                  <w:vAlign w:val="center"/>
                </w:tcPr>
                <w:p w14:paraId="5DCF6568" w14:textId="77777777" w:rsidR="00C97CB8" w:rsidRPr="00113152" w:rsidRDefault="00C97CB8" w:rsidP="00BA22BA">
                  <w:pPr>
                    <w:jc w:val="center"/>
                    <w:rPr>
                      <w:rFonts w:ascii="Century Gothic" w:hAnsi="Century Gothic" w:cs="Arial"/>
                      <w:b/>
                      <w:i/>
                      <w:sz w:val="12"/>
                    </w:rPr>
                  </w:pPr>
                  <w:r w:rsidRPr="00113152">
                    <w:rPr>
                      <w:rFonts w:ascii="Century Gothic" w:hAnsi="Century Gothic" w:cs="Arial"/>
                      <w:b/>
                      <w:sz w:val="12"/>
                    </w:rPr>
                    <w:t>OCTUBRE</w:t>
                  </w:r>
                </w:p>
              </w:tc>
            </w:tr>
          </w:tbl>
          <w:p w14:paraId="0C155F2C" w14:textId="32CD0D73" w:rsidR="00C97CB8" w:rsidRPr="00C97CB8" w:rsidRDefault="00C97CB8" w:rsidP="00C97CB8">
            <w:pPr>
              <w:jc w:val="center"/>
              <w:rPr>
                <w:rFonts w:ascii="Century Gothic" w:hAnsi="Century Gothic"/>
                <w:bCs/>
                <w:sz w:val="20"/>
                <w:szCs w:val="20"/>
                <w:lang w:eastAsia="es-BO"/>
              </w:rPr>
            </w:pPr>
          </w:p>
        </w:tc>
        <w:tc>
          <w:tcPr>
            <w:tcW w:w="3877" w:type="dxa"/>
            <w:shd w:val="clear" w:color="auto" w:fill="auto"/>
          </w:tcPr>
          <w:p w14:paraId="2AF0C2EC" w14:textId="77777777" w:rsidR="00F974BB" w:rsidRDefault="00F974BB" w:rsidP="00F974BB">
            <w:pPr>
              <w:jc w:val="both"/>
              <w:rPr>
                <w:rFonts w:ascii="Century Gothic" w:hAnsi="Century Gothic" w:cs="Arial"/>
                <w:b/>
                <w:sz w:val="20"/>
                <w:szCs w:val="20"/>
                <w:lang w:val="es-BO"/>
              </w:rPr>
            </w:pPr>
          </w:p>
        </w:tc>
      </w:tr>
      <w:tr w:rsidR="00113152" w:rsidRPr="00A40276" w14:paraId="6D1F0568" w14:textId="77777777" w:rsidTr="00113152">
        <w:trPr>
          <w:trHeight w:val="192"/>
        </w:trPr>
        <w:tc>
          <w:tcPr>
            <w:tcW w:w="8894" w:type="dxa"/>
            <w:gridSpan w:val="3"/>
            <w:shd w:val="clear" w:color="auto" w:fill="95B3D7" w:themeFill="accent1" w:themeFillTint="99"/>
          </w:tcPr>
          <w:p w14:paraId="6770CAC0" w14:textId="1C9A87D9" w:rsidR="00113152" w:rsidRDefault="00113152" w:rsidP="00342BD8">
            <w:pPr>
              <w:jc w:val="both"/>
              <w:rPr>
                <w:rFonts w:ascii="Century Gothic" w:hAnsi="Century Gothic" w:cs="Arial"/>
                <w:b/>
                <w:sz w:val="20"/>
                <w:szCs w:val="20"/>
                <w:lang w:val="es-BO"/>
              </w:rPr>
            </w:pPr>
            <w:r>
              <w:rPr>
                <w:rFonts w:ascii="Century Gothic" w:hAnsi="Century Gothic" w:cs="Arial"/>
                <w:b/>
                <w:sz w:val="18"/>
                <w:szCs w:val="20"/>
                <w:lang w:val="es-BO"/>
              </w:rPr>
              <w:lastRenderedPageBreak/>
              <w:t>10</w:t>
            </w:r>
            <w:r w:rsidRPr="00C97CB8">
              <w:rPr>
                <w:rFonts w:ascii="Century Gothic" w:hAnsi="Century Gothic" w:cs="Arial"/>
                <w:b/>
                <w:sz w:val="18"/>
                <w:szCs w:val="20"/>
                <w:lang w:val="es-BO"/>
              </w:rPr>
              <w:t xml:space="preserve">.  </w:t>
            </w:r>
            <w:r w:rsidR="00342BD8">
              <w:rPr>
                <w:rFonts w:ascii="Century Gothic" w:hAnsi="Century Gothic" w:cs="Arial"/>
                <w:b/>
                <w:sz w:val="18"/>
                <w:szCs w:val="20"/>
                <w:lang w:val="es-BO"/>
              </w:rPr>
              <w:t>FORMA DE PAGO</w:t>
            </w:r>
          </w:p>
        </w:tc>
      </w:tr>
      <w:tr w:rsidR="00113152" w:rsidRPr="00A40276" w14:paraId="6A67450A" w14:textId="77777777" w:rsidTr="00113152">
        <w:trPr>
          <w:trHeight w:val="1268"/>
        </w:trPr>
        <w:tc>
          <w:tcPr>
            <w:tcW w:w="288" w:type="dxa"/>
            <w:shd w:val="clear" w:color="auto" w:fill="auto"/>
          </w:tcPr>
          <w:p w14:paraId="5A9F8945" w14:textId="77777777" w:rsidR="00113152" w:rsidRDefault="00113152" w:rsidP="00F974BB">
            <w:pPr>
              <w:jc w:val="both"/>
              <w:rPr>
                <w:rFonts w:ascii="Century Gothic" w:hAnsi="Century Gothic" w:cs="Arial"/>
                <w:b/>
                <w:sz w:val="20"/>
                <w:szCs w:val="20"/>
                <w:lang w:val="es-BO"/>
              </w:rPr>
            </w:pPr>
          </w:p>
        </w:tc>
        <w:tc>
          <w:tcPr>
            <w:tcW w:w="4729" w:type="dxa"/>
            <w:shd w:val="clear" w:color="auto" w:fill="auto"/>
          </w:tcPr>
          <w:p w14:paraId="5C8C3612" w14:textId="77777777" w:rsidR="00113152" w:rsidRPr="00113152" w:rsidRDefault="00113152" w:rsidP="00113152">
            <w:pPr>
              <w:jc w:val="both"/>
              <w:rPr>
                <w:rFonts w:ascii="Century Gothic" w:hAnsi="Century Gothic"/>
                <w:bCs/>
                <w:sz w:val="18"/>
                <w:szCs w:val="20"/>
                <w:lang w:eastAsia="es-BO"/>
              </w:rPr>
            </w:pPr>
            <w:r w:rsidRPr="00113152">
              <w:rPr>
                <w:rFonts w:ascii="Century Gothic" w:hAnsi="Century Gothic"/>
                <w:bCs/>
                <w:sz w:val="18"/>
                <w:szCs w:val="20"/>
                <w:lang w:eastAsia="es-BO"/>
              </w:rPr>
              <w:t>El pago se realizará vía SIGEP, una vez concluida cada aplicación, previa presentación de la factura, Informe Técnico de la Empresa, planilla de ejecución de servicios , Certificación emitida por el proveedor e Informe de Conformidad o disconformidad de la prestación del servicio emitido por el Fiscal de Servicio en coordinación del Jefe, Responsable y/o Supervisores de Recinto de DAB, para su consolidación y envió a la Gerencia Nacional de Administración y Finanzas a efectos de desembolso del pago correspondiente.</w:t>
            </w:r>
          </w:p>
          <w:p w14:paraId="0A0326C9" w14:textId="77777777" w:rsidR="00113152" w:rsidRPr="00113152" w:rsidRDefault="00113152" w:rsidP="00113152">
            <w:pPr>
              <w:jc w:val="both"/>
              <w:rPr>
                <w:rFonts w:ascii="Century Gothic" w:hAnsi="Century Gothic"/>
                <w:bCs/>
                <w:sz w:val="18"/>
                <w:szCs w:val="20"/>
                <w:lang w:eastAsia="es-BO"/>
              </w:rPr>
            </w:pPr>
          </w:p>
          <w:p w14:paraId="35F3A31E" w14:textId="77777777" w:rsidR="00113152" w:rsidRPr="00113152" w:rsidRDefault="00113152" w:rsidP="00113152">
            <w:pPr>
              <w:jc w:val="both"/>
              <w:rPr>
                <w:rFonts w:ascii="Century Gothic" w:hAnsi="Century Gothic"/>
                <w:bCs/>
                <w:sz w:val="18"/>
                <w:szCs w:val="20"/>
                <w:lang w:eastAsia="es-BO"/>
              </w:rPr>
            </w:pPr>
            <w:r w:rsidRPr="00113152">
              <w:rPr>
                <w:rFonts w:ascii="Century Gothic" w:hAnsi="Century Gothic"/>
                <w:bCs/>
                <w:sz w:val="18"/>
                <w:szCs w:val="20"/>
                <w:lang w:eastAsia="es-BO"/>
              </w:rPr>
              <w:t>Es de exclusiva responsabilidad del PROVEEDOR, prestar el SERVICIO por los precios establecidos como costo del servicio, ya que no se reconocerán ni procederán pagos por servicios que hiciesen exceder dichos precios.</w:t>
            </w:r>
          </w:p>
          <w:p w14:paraId="35620DE2" w14:textId="6F5A567D" w:rsidR="00113152" w:rsidRPr="00C97CB8" w:rsidRDefault="00342BD8" w:rsidP="00342BD8">
            <w:pPr>
              <w:rPr>
                <w:rFonts w:ascii="Century Gothic" w:hAnsi="Century Gothic"/>
                <w:b/>
                <w:bCs/>
                <w:sz w:val="20"/>
                <w:szCs w:val="20"/>
                <w:lang w:eastAsia="es-BO"/>
              </w:rPr>
            </w:pPr>
            <w:r w:rsidRPr="00342BD8">
              <w:rPr>
                <w:rFonts w:ascii="Century Gothic" w:hAnsi="Century Gothic" w:cs="Calibri"/>
                <w:b/>
                <w:sz w:val="18"/>
                <w:highlight w:val="yellow"/>
                <w:lang w:eastAsia="ar-SA"/>
              </w:rPr>
              <w:t>(Manifestar Aceptación)</w:t>
            </w:r>
            <w:r w:rsidRPr="00342BD8">
              <w:rPr>
                <w:rFonts w:ascii="Century Gothic" w:hAnsi="Century Gothic" w:cs="Arial"/>
                <w:sz w:val="18"/>
                <w:highlight w:val="yellow"/>
                <w:lang w:val="es-ES_tradnl"/>
              </w:rPr>
              <w:t>.</w:t>
            </w:r>
          </w:p>
        </w:tc>
        <w:tc>
          <w:tcPr>
            <w:tcW w:w="3877" w:type="dxa"/>
            <w:shd w:val="clear" w:color="auto" w:fill="auto"/>
          </w:tcPr>
          <w:p w14:paraId="0DBB6D92" w14:textId="77777777" w:rsidR="00113152" w:rsidRDefault="00113152" w:rsidP="00F974BB">
            <w:pPr>
              <w:jc w:val="both"/>
              <w:rPr>
                <w:rFonts w:ascii="Century Gothic" w:hAnsi="Century Gothic" w:cs="Arial"/>
                <w:b/>
                <w:sz w:val="20"/>
                <w:szCs w:val="20"/>
                <w:lang w:val="es-BO"/>
              </w:rPr>
            </w:pPr>
          </w:p>
        </w:tc>
      </w:tr>
      <w:tr w:rsidR="00113152" w:rsidRPr="00A40276" w14:paraId="20210F54" w14:textId="77777777" w:rsidTr="00113152">
        <w:trPr>
          <w:trHeight w:val="210"/>
        </w:trPr>
        <w:tc>
          <w:tcPr>
            <w:tcW w:w="8894" w:type="dxa"/>
            <w:gridSpan w:val="3"/>
            <w:shd w:val="clear" w:color="auto" w:fill="95B3D7" w:themeFill="accent1" w:themeFillTint="99"/>
          </w:tcPr>
          <w:p w14:paraId="6D884738" w14:textId="0BA0D914" w:rsidR="00113152" w:rsidRDefault="00113152" w:rsidP="00113152">
            <w:pPr>
              <w:jc w:val="both"/>
              <w:rPr>
                <w:rFonts w:ascii="Century Gothic" w:hAnsi="Century Gothic" w:cs="Arial"/>
                <w:b/>
                <w:sz w:val="20"/>
                <w:szCs w:val="20"/>
                <w:lang w:val="es-BO"/>
              </w:rPr>
            </w:pPr>
            <w:r>
              <w:rPr>
                <w:rFonts w:ascii="Century Gothic" w:hAnsi="Century Gothic" w:cs="Arial"/>
                <w:b/>
                <w:sz w:val="18"/>
                <w:szCs w:val="20"/>
                <w:lang w:val="es-BO"/>
              </w:rPr>
              <w:t>11</w:t>
            </w:r>
            <w:r w:rsidRPr="00C97CB8">
              <w:rPr>
                <w:rFonts w:ascii="Century Gothic" w:hAnsi="Century Gothic" w:cs="Arial"/>
                <w:b/>
                <w:sz w:val="18"/>
                <w:szCs w:val="20"/>
                <w:lang w:val="es-BO"/>
              </w:rPr>
              <w:t xml:space="preserve">.  </w:t>
            </w:r>
            <w:r>
              <w:rPr>
                <w:rFonts w:ascii="Century Gothic" w:hAnsi="Century Gothic" w:cs="Arial"/>
                <w:b/>
                <w:sz w:val="18"/>
                <w:szCs w:val="20"/>
                <w:lang w:val="es-BO"/>
              </w:rPr>
              <w:t>MULTAS</w:t>
            </w:r>
          </w:p>
        </w:tc>
      </w:tr>
      <w:tr w:rsidR="00113152" w:rsidRPr="00A40276" w14:paraId="531872FB" w14:textId="77777777" w:rsidTr="00E818AB">
        <w:trPr>
          <w:trHeight w:val="961"/>
        </w:trPr>
        <w:tc>
          <w:tcPr>
            <w:tcW w:w="288" w:type="dxa"/>
            <w:shd w:val="clear" w:color="auto" w:fill="auto"/>
          </w:tcPr>
          <w:p w14:paraId="6E300387" w14:textId="77777777" w:rsidR="00113152" w:rsidRDefault="00113152" w:rsidP="00F974BB">
            <w:pPr>
              <w:jc w:val="both"/>
              <w:rPr>
                <w:rFonts w:ascii="Century Gothic" w:hAnsi="Century Gothic" w:cs="Arial"/>
                <w:b/>
                <w:sz w:val="20"/>
                <w:szCs w:val="20"/>
                <w:lang w:val="es-BO"/>
              </w:rPr>
            </w:pPr>
          </w:p>
        </w:tc>
        <w:tc>
          <w:tcPr>
            <w:tcW w:w="4729" w:type="dxa"/>
            <w:shd w:val="clear" w:color="auto" w:fill="auto"/>
          </w:tcPr>
          <w:p w14:paraId="3D706AD7" w14:textId="77777777" w:rsidR="00605A3A" w:rsidRDefault="00605A3A" w:rsidP="00605A3A">
            <w:pPr>
              <w:jc w:val="both"/>
              <w:rPr>
                <w:rFonts w:ascii="Century Gothic" w:hAnsi="Century Gothic"/>
                <w:bCs/>
                <w:sz w:val="18"/>
                <w:szCs w:val="20"/>
                <w:lang w:eastAsia="es-BO"/>
              </w:rPr>
            </w:pPr>
            <w:r w:rsidRPr="00605A3A">
              <w:rPr>
                <w:rFonts w:ascii="Century Gothic" w:hAnsi="Century Gothic"/>
                <w:bCs/>
                <w:sz w:val="18"/>
                <w:szCs w:val="20"/>
                <w:lang w:eastAsia="es-BO"/>
              </w:rPr>
              <w:t>En caso de incumplimiento en la prestación del servicio respecto a las especificaciones técnicas, propuesta, cláusulas del contrato, se multará con el (0.3%) del monto total del contrato, por cada día calendario de incumplimiento monto que se descontara en el pago de la ejecución correspondiente donde se identificó el incumplimiento.</w:t>
            </w:r>
          </w:p>
          <w:p w14:paraId="43043F37" w14:textId="0DEFC201" w:rsidR="00605A3A" w:rsidRPr="00E818AB" w:rsidRDefault="00342BD8" w:rsidP="00605A3A">
            <w:pPr>
              <w:jc w:val="both"/>
              <w:rPr>
                <w:rFonts w:ascii="Century Gothic" w:hAnsi="Century Gothic" w:cs="Arial"/>
                <w:sz w:val="18"/>
                <w:lang w:val="es-ES_tradnl"/>
              </w:rPr>
            </w:pPr>
            <w:r w:rsidRPr="00342BD8">
              <w:rPr>
                <w:rFonts w:ascii="Century Gothic" w:hAnsi="Century Gothic" w:cs="Calibri"/>
                <w:b/>
                <w:sz w:val="18"/>
                <w:highlight w:val="yellow"/>
                <w:lang w:eastAsia="ar-SA"/>
              </w:rPr>
              <w:t>(Manifestar Aceptación)</w:t>
            </w:r>
            <w:r w:rsidRPr="00342BD8">
              <w:rPr>
                <w:rFonts w:ascii="Century Gothic" w:hAnsi="Century Gothic" w:cs="Arial"/>
                <w:sz w:val="18"/>
                <w:highlight w:val="yellow"/>
                <w:lang w:val="es-ES_tradnl"/>
              </w:rPr>
              <w:t>.</w:t>
            </w:r>
          </w:p>
        </w:tc>
        <w:tc>
          <w:tcPr>
            <w:tcW w:w="3877" w:type="dxa"/>
            <w:shd w:val="clear" w:color="auto" w:fill="auto"/>
          </w:tcPr>
          <w:p w14:paraId="14F9ED7C" w14:textId="77777777" w:rsidR="00113152" w:rsidRDefault="00113152" w:rsidP="00F974BB">
            <w:pPr>
              <w:jc w:val="both"/>
              <w:rPr>
                <w:rFonts w:ascii="Century Gothic" w:hAnsi="Century Gothic" w:cs="Arial"/>
                <w:b/>
                <w:sz w:val="20"/>
                <w:szCs w:val="20"/>
                <w:lang w:val="es-BO"/>
              </w:rPr>
            </w:pPr>
          </w:p>
        </w:tc>
      </w:tr>
      <w:tr w:rsidR="00113152" w:rsidRPr="00A40276" w14:paraId="67EEE760" w14:textId="77777777" w:rsidTr="00113152">
        <w:trPr>
          <w:trHeight w:val="136"/>
        </w:trPr>
        <w:tc>
          <w:tcPr>
            <w:tcW w:w="8894" w:type="dxa"/>
            <w:gridSpan w:val="3"/>
            <w:shd w:val="clear" w:color="auto" w:fill="95B3D7" w:themeFill="accent1" w:themeFillTint="99"/>
          </w:tcPr>
          <w:p w14:paraId="32EDCD6F" w14:textId="6C7C4E9C" w:rsidR="00113152" w:rsidRDefault="00113152" w:rsidP="00F974BB">
            <w:pPr>
              <w:jc w:val="both"/>
              <w:rPr>
                <w:rFonts w:ascii="Century Gothic" w:hAnsi="Century Gothic" w:cs="Arial"/>
                <w:b/>
                <w:sz w:val="20"/>
                <w:szCs w:val="20"/>
                <w:lang w:val="es-BO"/>
              </w:rPr>
            </w:pPr>
            <w:r>
              <w:rPr>
                <w:rFonts w:ascii="Century Gothic" w:hAnsi="Century Gothic" w:cs="Arial"/>
                <w:b/>
                <w:sz w:val="18"/>
                <w:szCs w:val="20"/>
                <w:lang w:val="es-BO"/>
              </w:rPr>
              <w:t>12</w:t>
            </w:r>
            <w:r w:rsidRPr="00C97CB8">
              <w:rPr>
                <w:rFonts w:ascii="Century Gothic" w:hAnsi="Century Gothic" w:cs="Arial"/>
                <w:b/>
                <w:sz w:val="18"/>
                <w:szCs w:val="20"/>
                <w:lang w:val="es-BO"/>
              </w:rPr>
              <w:t xml:space="preserve">.  </w:t>
            </w:r>
            <w:r>
              <w:rPr>
                <w:rFonts w:ascii="Century Gothic" w:hAnsi="Century Gothic" w:cs="Arial"/>
                <w:b/>
                <w:sz w:val="18"/>
                <w:szCs w:val="20"/>
                <w:lang w:val="es-BO"/>
              </w:rPr>
              <w:t>GARANTIA</w:t>
            </w:r>
          </w:p>
        </w:tc>
      </w:tr>
      <w:tr w:rsidR="00113152" w:rsidRPr="00A40276" w14:paraId="79EDF5FF" w14:textId="77777777" w:rsidTr="00113152">
        <w:trPr>
          <w:trHeight w:val="1268"/>
        </w:trPr>
        <w:tc>
          <w:tcPr>
            <w:tcW w:w="288" w:type="dxa"/>
            <w:shd w:val="clear" w:color="auto" w:fill="auto"/>
          </w:tcPr>
          <w:p w14:paraId="05B39018" w14:textId="77777777" w:rsidR="00113152" w:rsidRDefault="00113152" w:rsidP="00F974BB">
            <w:pPr>
              <w:jc w:val="both"/>
              <w:rPr>
                <w:rFonts w:ascii="Century Gothic" w:hAnsi="Century Gothic" w:cs="Arial"/>
                <w:b/>
                <w:sz w:val="20"/>
                <w:szCs w:val="20"/>
                <w:lang w:val="es-BO"/>
              </w:rPr>
            </w:pPr>
          </w:p>
        </w:tc>
        <w:tc>
          <w:tcPr>
            <w:tcW w:w="4729" w:type="dxa"/>
            <w:shd w:val="clear" w:color="auto" w:fill="auto"/>
          </w:tcPr>
          <w:p w14:paraId="6EA6A4FE" w14:textId="77777777" w:rsidR="00113152" w:rsidRPr="00113152" w:rsidRDefault="00113152" w:rsidP="00113152">
            <w:pPr>
              <w:jc w:val="both"/>
              <w:rPr>
                <w:rFonts w:ascii="Century Gothic" w:hAnsi="Century Gothic"/>
                <w:bCs/>
                <w:sz w:val="18"/>
                <w:szCs w:val="20"/>
                <w:lang w:eastAsia="es-BO"/>
              </w:rPr>
            </w:pPr>
            <w:r w:rsidRPr="00113152">
              <w:rPr>
                <w:rFonts w:ascii="Century Gothic" w:hAnsi="Century Gothic"/>
                <w:bCs/>
                <w:sz w:val="18"/>
                <w:szCs w:val="20"/>
                <w:lang w:eastAsia="es-BO"/>
              </w:rPr>
              <w:t>La empresa adjudicada deberá presentar por concepto de Garantía de Cumplimiento de Contrato, una de las garantías establecidas en el Artículo 20 del D.S. N° 0181 (Boleta de Garantía, Garantía a Primer Requerimiento o Póliza de Seguro de Caución a Primer Requerimiento), por el importe equivalente al siete por ciento (7%) del monto total del contrato. No obstante, al haberse previsto pagos parciales a requerimiento escrito de la empresa adjudicada, podrá solicitar la retención del siete por ciento (7%) de cada pago.</w:t>
            </w:r>
          </w:p>
          <w:p w14:paraId="0A1483F6" w14:textId="77777777" w:rsidR="00113152" w:rsidRPr="00605A3A" w:rsidRDefault="00113152" w:rsidP="00113152">
            <w:pPr>
              <w:jc w:val="both"/>
              <w:rPr>
                <w:rFonts w:ascii="Century Gothic" w:hAnsi="Century Gothic"/>
                <w:bCs/>
                <w:sz w:val="10"/>
                <w:szCs w:val="20"/>
                <w:lang w:eastAsia="es-BO"/>
              </w:rPr>
            </w:pPr>
          </w:p>
          <w:p w14:paraId="50172632" w14:textId="77777777" w:rsidR="00113152" w:rsidRPr="00113152" w:rsidRDefault="00113152" w:rsidP="00113152">
            <w:pPr>
              <w:jc w:val="both"/>
              <w:rPr>
                <w:rFonts w:ascii="Century Gothic" w:hAnsi="Century Gothic"/>
                <w:bCs/>
                <w:sz w:val="18"/>
                <w:szCs w:val="20"/>
                <w:lang w:eastAsia="es-BO"/>
              </w:rPr>
            </w:pPr>
            <w:r w:rsidRPr="00113152">
              <w:rPr>
                <w:rFonts w:ascii="Century Gothic" w:hAnsi="Century Gothic"/>
                <w:bCs/>
                <w:sz w:val="18"/>
                <w:szCs w:val="20"/>
                <w:lang w:eastAsia="es-BO"/>
              </w:rPr>
              <w:t>Las Micro y Pequeñas Empresas presentarán una Garantía de Cumplimiento de Contrato por un monto equivalente al tres punto cinco por ciento (3.5%) del monto total del contrato o solicitar por escrito la retención del tres punto cinco por ciento (3.5%)  de cada pago.</w:t>
            </w:r>
          </w:p>
          <w:p w14:paraId="54ABAE1A" w14:textId="01F937DF" w:rsidR="00113152" w:rsidRPr="00113152" w:rsidRDefault="00113152" w:rsidP="00113152">
            <w:pPr>
              <w:jc w:val="both"/>
              <w:rPr>
                <w:rFonts w:ascii="Century Gothic" w:hAnsi="Century Gothic"/>
                <w:bCs/>
                <w:sz w:val="18"/>
                <w:szCs w:val="20"/>
                <w:lang w:eastAsia="es-BO"/>
              </w:rPr>
            </w:pPr>
            <w:r w:rsidRPr="00113152">
              <w:rPr>
                <w:rFonts w:ascii="Century Gothic" w:hAnsi="Century Gothic"/>
                <w:bCs/>
                <w:sz w:val="18"/>
                <w:szCs w:val="20"/>
                <w:lang w:eastAsia="es-BO"/>
              </w:rPr>
              <w:t>El importe de la garantía, en caso de cualquier incumplimiento contractual incurrido por el proveedor, será consolidado a favor de DAB sin necesidad de ningún trámite o acción judicial.</w:t>
            </w:r>
            <w:r w:rsidR="00342BD8">
              <w:rPr>
                <w:rFonts w:ascii="Century Gothic" w:hAnsi="Century Gothic"/>
                <w:bCs/>
                <w:sz w:val="18"/>
                <w:szCs w:val="20"/>
                <w:lang w:eastAsia="es-BO"/>
              </w:rPr>
              <w:t xml:space="preserve"> </w:t>
            </w:r>
            <w:r w:rsidR="00342BD8" w:rsidRPr="00342BD8">
              <w:rPr>
                <w:rFonts w:ascii="Century Gothic" w:hAnsi="Century Gothic" w:cs="Calibri"/>
                <w:b/>
                <w:sz w:val="18"/>
                <w:highlight w:val="yellow"/>
                <w:lang w:eastAsia="ar-SA"/>
              </w:rPr>
              <w:t>(Manifestar Aceptación)</w:t>
            </w:r>
            <w:r w:rsidR="00342BD8" w:rsidRPr="00342BD8">
              <w:rPr>
                <w:rFonts w:ascii="Century Gothic" w:hAnsi="Century Gothic" w:cs="Arial"/>
                <w:sz w:val="18"/>
                <w:highlight w:val="yellow"/>
                <w:lang w:val="es-ES_tradnl"/>
              </w:rPr>
              <w:t>.</w:t>
            </w:r>
          </w:p>
        </w:tc>
        <w:tc>
          <w:tcPr>
            <w:tcW w:w="3877" w:type="dxa"/>
            <w:shd w:val="clear" w:color="auto" w:fill="auto"/>
          </w:tcPr>
          <w:p w14:paraId="5942FCED" w14:textId="77777777" w:rsidR="00113152" w:rsidRDefault="00113152" w:rsidP="00F974BB">
            <w:pPr>
              <w:jc w:val="both"/>
              <w:rPr>
                <w:rFonts w:ascii="Century Gothic" w:hAnsi="Century Gothic" w:cs="Arial"/>
                <w:b/>
                <w:sz w:val="20"/>
                <w:szCs w:val="20"/>
                <w:lang w:val="es-BO"/>
              </w:rPr>
            </w:pPr>
          </w:p>
        </w:tc>
      </w:tr>
      <w:tr w:rsidR="00113152" w:rsidRPr="00A40276" w14:paraId="405553B7" w14:textId="77777777" w:rsidTr="00113152">
        <w:trPr>
          <w:trHeight w:val="242"/>
        </w:trPr>
        <w:tc>
          <w:tcPr>
            <w:tcW w:w="8894" w:type="dxa"/>
            <w:gridSpan w:val="3"/>
            <w:shd w:val="clear" w:color="auto" w:fill="95B3D7" w:themeFill="accent1" w:themeFillTint="99"/>
          </w:tcPr>
          <w:p w14:paraId="21C93DD2" w14:textId="2A53759E" w:rsidR="00113152" w:rsidRDefault="00113152" w:rsidP="00113152">
            <w:pPr>
              <w:jc w:val="both"/>
              <w:rPr>
                <w:rFonts w:ascii="Century Gothic" w:hAnsi="Century Gothic" w:cs="Arial"/>
                <w:b/>
                <w:sz w:val="20"/>
                <w:szCs w:val="20"/>
                <w:lang w:val="es-BO"/>
              </w:rPr>
            </w:pPr>
            <w:r>
              <w:rPr>
                <w:rFonts w:ascii="Century Gothic" w:hAnsi="Century Gothic" w:cs="Arial"/>
                <w:b/>
                <w:sz w:val="18"/>
                <w:szCs w:val="20"/>
                <w:lang w:val="es-BO"/>
              </w:rPr>
              <w:t>13</w:t>
            </w:r>
            <w:r w:rsidRPr="00C97CB8">
              <w:rPr>
                <w:rFonts w:ascii="Century Gothic" w:hAnsi="Century Gothic" w:cs="Arial"/>
                <w:b/>
                <w:sz w:val="18"/>
                <w:szCs w:val="20"/>
                <w:lang w:val="es-BO"/>
              </w:rPr>
              <w:t xml:space="preserve">.  </w:t>
            </w:r>
            <w:r>
              <w:rPr>
                <w:rFonts w:ascii="Century Gothic" w:hAnsi="Century Gothic" w:cs="Arial"/>
                <w:b/>
                <w:sz w:val="18"/>
                <w:szCs w:val="20"/>
                <w:lang w:val="es-BO"/>
              </w:rPr>
              <w:t>FUNCIONES DEL FISCAL DEL SERVICIO</w:t>
            </w:r>
          </w:p>
        </w:tc>
      </w:tr>
      <w:tr w:rsidR="00113152" w:rsidRPr="00A40276" w14:paraId="213D2891" w14:textId="77777777" w:rsidTr="00113152">
        <w:trPr>
          <w:trHeight w:val="1268"/>
        </w:trPr>
        <w:tc>
          <w:tcPr>
            <w:tcW w:w="288" w:type="dxa"/>
            <w:shd w:val="clear" w:color="auto" w:fill="auto"/>
          </w:tcPr>
          <w:p w14:paraId="78CD978B" w14:textId="77777777" w:rsidR="00113152" w:rsidRDefault="00113152" w:rsidP="00F974BB">
            <w:pPr>
              <w:jc w:val="both"/>
              <w:rPr>
                <w:rFonts w:ascii="Century Gothic" w:hAnsi="Century Gothic" w:cs="Arial"/>
                <w:b/>
                <w:sz w:val="20"/>
                <w:szCs w:val="20"/>
                <w:lang w:val="es-BO"/>
              </w:rPr>
            </w:pPr>
          </w:p>
        </w:tc>
        <w:tc>
          <w:tcPr>
            <w:tcW w:w="4729" w:type="dxa"/>
            <w:shd w:val="clear" w:color="auto" w:fill="auto"/>
          </w:tcPr>
          <w:p w14:paraId="54F2295E" w14:textId="77777777" w:rsidR="00113152" w:rsidRPr="00113152" w:rsidRDefault="00113152" w:rsidP="00605A3A">
            <w:pPr>
              <w:jc w:val="both"/>
              <w:rPr>
                <w:rFonts w:ascii="Century Gothic" w:hAnsi="Century Gothic"/>
                <w:bCs/>
                <w:sz w:val="18"/>
                <w:szCs w:val="20"/>
                <w:lang w:eastAsia="es-BO"/>
              </w:rPr>
            </w:pPr>
            <w:r w:rsidRPr="00113152">
              <w:rPr>
                <w:rFonts w:ascii="Century Gothic" w:hAnsi="Century Gothic"/>
                <w:bCs/>
                <w:sz w:val="18"/>
                <w:szCs w:val="20"/>
                <w:lang w:eastAsia="es-BO"/>
              </w:rPr>
              <w:t>El seguimiento y control del servicio estará a cargo del fiscal del servicio designado por el Gerente Nacional de Operaciones de DAB y/o Jefe del Departamento de Logística y Almacenamiento, teniendo las siguientes funciones coordinar y realizar el seguimiento de del servicio de control de plagas.</w:t>
            </w:r>
          </w:p>
          <w:p w14:paraId="6929CED7" w14:textId="77777777" w:rsidR="00113152" w:rsidRPr="00605A3A" w:rsidRDefault="00113152" w:rsidP="00605A3A">
            <w:pPr>
              <w:jc w:val="both"/>
              <w:rPr>
                <w:rFonts w:ascii="Century Gothic" w:hAnsi="Century Gothic"/>
                <w:bCs/>
                <w:sz w:val="10"/>
                <w:szCs w:val="20"/>
                <w:lang w:eastAsia="es-BO"/>
              </w:rPr>
            </w:pPr>
          </w:p>
          <w:p w14:paraId="03F10A31" w14:textId="4F946860" w:rsidR="00113152" w:rsidRPr="00300388" w:rsidRDefault="00113152" w:rsidP="00300388">
            <w:pPr>
              <w:pStyle w:val="Prrafodelista"/>
              <w:numPr>
                <w:ilvl w:val="0"/>
                <w:numId w:val="56"/>
              </w:numPr>
              <w:jc w:val="both"/>
              <w:rPr>
                <w:rFonts w:ascii="Century Gothic" w:hAnsi="Century Gothic"/>
                <w:bCs/>
                <w:sz w:val="18"/>
                <w:lang w:eastAsia="es-BO"/>
              </w:rPr>
            </w:pPr>
            <w:r w:rsidRPr="00300388">
              <w:rPr>
                <w:rFonts w:ascii="Century Gothic" w:hAnsi="Century Gothic"/>
                <w:bCs/>
                <w:sz w:val="18"/>
                <w:lang w:eastAsia="es-BO"/>
              </w:rPr>
              <w:t>Emitir la Orden de Proceder.</w:t>
            </w:r>
          </w:p>
          <w:p w14:paraId="5363143D" w14:textId="77777777" w:rsidR="00300388" w:rsidRDefault="00113152" w:rsidP="00605A3A">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Supervisar la correcta ejecución del servicio, en estricto cumplimiento de las Especificaciones Técnicas y el Contrato.</w:t>
            </w:r>
          </w:p>
          <w:p w14:paraId="6A04F46E" w14:textId="77777777" w:rsidR="00300388" w:rsidRDefault="00300388" w:rsidP="00605A3A">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 xml:space="preserve"> </w:t>
            </w:r>
            <w:r w:rsidR="00113152" w:rsidRPr="00300388">
              <w:rPr>
                <w:rFonts w:ascii="Century Gothic" w:hAnsi="Century Gothic"/>
                <w:bCs/>
                <w:sz w:val="18"/>
                <w:lang w:eastAsia="es-BO"/>
              </w:rPr>
              <w:t>Gestionar el ingreso a oficina(s) o recinto(s) de DAB del personal de la empresa, insumos, herramientas y equipos que serán utilizados para la ejecución de cada trabajo programado.</w:t>
            </w:r>
          </w:p>
          <w:p w14:paraId="7455DFA0" w14:textId="77777777" w:rsidR="00300388" w:rsidRDefault="00113152" w:rsidP="00605A3A">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Coordinar al interior de los recintos de DAB la ejecución del servicio con las instancias correspondientes.</w:t>
            </w:r>
          </w:p>
          <w:p w14:paraId="7F2B5502" w14:textId="77777777" w:rsidR="00300388" w:rsidRDefault="00113152" w:rsidP="00605A3A">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 xml:space="preserve">Verificar el cumplimiento del D.S. N° 108 relacionado con la higiene, seguridad ocupacional y bienestar, así como medidas de bioseguridad por parte del proveedor, en caso de incumplimiento suspender el trabajo, informar a las instancias correspondientes y aplicar las multas establecidas.       </w:t>
            </w:r>
          </w:p>
          <w:p w14:paraId="6C87B44F" w14:textId="77777777" w:rsidR="00300388" w:rsidRDefault="00113152" w:rsidP="00605A3A">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 xml:space="preserve">Emitir los Informes Parciales de conformidad/disconformidad sobre la base de los informes de conformidad/disconformidad emitidos por los Recintos Aduaneros. </w:t>
            </w:r>
          </w:p>
          <w:p w14:paraId="32C92CBC" w14:textId="77777777" w:rsidR="00300388" w:rsidRDefault="00113152" w:rsidP="00605A3A">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Elaborar las solicitudes de pago que correspondan.</w:t>
            </w:r>
          </w:p>
          <w:p w14:paraId="23098C7A" w14:textId="77777777" w:rsidR="00300388" w:rsidRDefault="00113152" w:rsidP="00605A3A">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lastRenderedPageBreak/>
              <w:t>Emitir el Informe de conformidad/disconformidad Final a la finalización del Servicio, sobre la base delos informes finales de conformidad/disconformidad emitidos por los recintos.</w:t>
            </w:r>
          </w:p>
          <w:p w14:paraId="3448D088" w14:textId="77777777" w:rsidR="00300388" w:rsidRDefault="00113152" w:rsidP="00113152">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Computar las multas establecidas en el Contrato, según corresponda.</w:t>
            </w:r>
          </w:p>
          <w:p w14:paraId="3F238E02" w14:textId="6874C814" w:rsidR="00113152" w:rsidRPr="00300388" w:rsidRDefault="00113152" w:rsidP="00113152">
            <w:pPr>
              <w:pStyle w:val="Prrafodelista"/>
              <w:numPr>
                <w:ilvl w:val="0"/>
                <w:numId w:val="56"/>
              </w:numPr>
              <w:tabs>
                <w:tab w:val="left" w:pos="138"/>
              </w:tabs>
              <w:jc w:val="both"/>
              <w:rPr>
                <w:rFonts w:ascii="Century Gothic" w:hAnsi="Century Gothic"/>
                <w:bCs/>
                <w:sz w:val="18"/>
                <w:lang w:eastAsia="es-BO"/>
              </w:rPr>
            </w:pPr>
            <w:r w:rsidRPr="00300388">
              <w:rPr>
                <w:rFonts w:ascii="Century Gothic" w:hAnsi="Century Gothic"/>
                <w:bCs/>
                <w:sz w:val="18"/>
                <w:lang w:eastAsia="es-BO"/>
              </w:rPr>
              <w:t>Dentro de los cinco (5) días hábiles siguientes, después de recibir dicha planilla de ejecución de servicios, indicará por escrito su aprobación o la devolverá para que se realicen las correcciones o enmiendas respectivas, una vez que apruebe la planilla de ejecución del servicio, remitirá la misma a Gerencia Nacional de Administración y Finanzas, para el pago correspondiente, dentro de los tres días hábiles computables desde la aprobación de dicha planilla.</w:t>
            </w:r>
          </w:p>
          <w:p w14:paraId="520BC70E" w14:textId="77777777" w:rsidR="00113152" w:rsidRPr="00113152" w:rsidRDefault="00113152" w:rsidP="00113152">
            <w:pPr>
              <w:jc w:val="both"/>
              <w:rPr>
                <w:rFonts w:ascii="Century Gothic" w:hAnsi="Century Gothic"/>
                <w:bCs/>
                <w:sz w:val="18"/>
                <w:szCs w:val="20"/>
                <w:lang w:eastAsia="es-BO"/>
              </w:rPr>
            </w:pPr>
          </w:p>
          <w:p w14:paraId="28E0463E" w14:textId="77777777" w:rsidR="00113152" w:rsidRPr="00113152" w:rsidRDefault="00113152" w:rsidP="00113152">
            <w:pPr>
              <w:jc w:val="both"/>
              <w:rPr>
                <w:rFonts w:ascii="Century Gothic" w:hAnsi="Century Gothic"/>
                <w:bCs/>
                <w:sz w:val="18"/>
                <w:szCs w:val="20"/>
                <w:lang w:eastAsia="es-BO"/>
              </w:rPr>
            </w:pPr>
            <w:r w:rsidRPr="00113152">
              <w:rPr>
                <w:rFonts w:ascii="Century Gothic" w:hAnsi="Century Gothic"/>
                <w:bCs/>
                <w:sz w:val="18"/>
                <w:szCs w:val="20"/>
                <w:lang w:eastAsia="es-BO"/>
              </w:rPr>
              <w:t>Así mismo los Jefe, Responsable y/o Supervisores Recintos Aduaneros,  deberán remitir la conformidad o disconformidad (según corresponda) del servicio al Fiscal del Servicio.</w:t>
            </w:r>
          </w:p>
          <w:p w14:paraId="3EF3906A" w14:textId="50E11D62" w:rsidR="00113152" w:rsidRPr="00113152" w:rsidRDefault="00342BD8" w:rsidP="00113152">
            <w:pPr>
              <w:jc w:val="both"/>
              <w:rPr>
                <w:rFonts w:ascii="Century Gothic" w:hAnsi="Century Gothic"/>
                <w:bCs/>
                <w:sz w:val="18"/>
                <w:szCs w:val="20"/>
                <w:lang w:eastAsia="es-BO"/>
              </w:rPr>
            </w:pPr>
            <w:r w:rsidRPr="00342BD8">
              <w:rPr>
                <w:rFonts w:ascii="Century Gothic" w:hAnsi="Century Gothic" w:cs="Calibri"/>
                <w:b/>
                <w:sz w:val="18"/>
                <w:highlight w:val="yellow"/>
                <w:lang w:eastAsia="ar-SA"/>
              </w:rPr>
              <w:t>(Manifestar Aceptación)</w:t>
            </w:r>
            <w:r w:rsidRPr="00342BD8">
              <w:rPr>
                <w:rFonts w:ascii="Century Gothic" w:hAnsi="Century Gothic" w:cs="Arial"/>
                <w:sz w:val="18"/>
                <w:highlight w:val="yellow"/>
                <w:lang w:val="es-ES_tradnl"/>
              </w:rPr>
              <w:t>.</w:t>
            </w:r>
          </w:p>
          <w:p w14:paraId="023BB5C6" w14:textId="20F80ED2" w:rsidR="00113152" w:rsidRPr="00113152" w:rsidRDefault="00113152" w:rsidP="00113152">
            <w:pPr>
              <w:jc w:val="both"/>
              <w:rPr>
                <w:rFonts w:ascii="Century Gothic" w:hAnsi="Century Gothic"/>
                <w:b/>
                <w:bCs/>
                <w:sz w:val="18"/>
                <w:szCs w:val="20"/>
                <w:lang w:eastAsia="es-BO"/>
              </w:rPr>
            </w:pPr>
            <w:r w:rsidRPr="00113152">
              <w:rPr>
                <w:rFonts w:ascii="Century Gothic" w:hAnsi="Century Gothic"/>
                <w:b/>
                <w:bCs/>
                <w:sz w:val="18"/>
                <w:szCs w:val="20"/>
                <w:lang w:eastAsia="es-BO"/>
              </w:rPr>
              <w:t>LA INCLUSIÓN DE LOS CRITERIOS SEÑALADOS NO ES LIMITATIVO, PUDIENDO ADICIONARSE OTRAS QUE EL SERVICIO REQUIERA DE ACUERDO A LAS CARACTERÍSTICAS DEL PROCESO.</w:t>
            </w:r>
          </w:p>
        </w:tc>
        <w:tc>
          <w:tcPr>
            <w:tcW w:w="3877" w:type="dxa"/>
            <w:shd w:val="clear" w:color="auto" w:fill="auto"/>
          </w:tcPr>
          <w:p w14:paraId="47B90D39" w14:textId="77777777" w:rsidR="00113152" w:rsidRDefault="00113152" w:rsidP="00F974BB">
            <w:pPr>
              <w:jc w:val="both"/>
              <w:rPr>
                <w:rFonts w:ascii="Century Gothic" w:hAnsi="Century Gothic" w:cs="Arial"/>
                <w:b/>
                <w:sz w:val="20"/>
                <w:szCs w:val="20"/>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09CD4675" w14:textId="77777777" w:rsidR="00003AE4" w:rsidRDefault="00003AE4" w:rsidP="00003AE4">
      <w:pPr>
        <w:rPr>
          <w:lang w:val="es-BO"/>
        </w:rPr>
      </w:pPr>
    </w:p>
    <w:p w14:paraId="632C8F0A" w14:textId="77777777" w:rsidR="00300388" w:rsidRDefault="00300388" w:rsidP="00003AE4">
      <w:pPr>
        <w:rPr>
          <w:rFonts w:cs="Arial"/>
          <w:b/>
          <w:sz w:val="18"/>
          <w:szCs w:val="18"/>
          <w:lang w:val="es-BO"/>
        </w:rPr>
      </w:pPr>
    </w:p>
    <w:p w14:paraId="26DE633E" w14:textId="77777777" w:rsidR="009D5BB1" w:rsidRPr="00A40276" w:rsidRDefault="009D5BB1" w:rsidP="00EE576C">
      <w:pPr>
        <w:jc w:val="center"/>
        <w:rPr>
          <w:rFonts w:cs="Arial"/>
          <w:b/>
          <w:sz w:val="18"/>
          <w:szCs w:val="18"/>
          <w:lang w:val="es-BO"/>
        </w:rPr>
      </w:pPr>
      <w:r w:rsidRPr="00A40276">
        <w:rPr>
          <w:rFonts w:cs="Arial"/>
          <w:b/>
          <w:sz w:val="18"/>
          <w:szCs w:val="18"/>
          <w:lang w:val="es-BO"/>
        </w:rPr>
        <w:lastRenderedPageBreak/>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2314AAF5" w:rsidR="00C90A3D" w:rsidRPr="00EE576C" w:rsidRDefault="00C90A3D" w:rsidP="00532895">
            <w:pPr>
              <w:rPr>
                <w:rFonts w:ascii="Arial" w:hAnsi="Arial" w:cs="Arial"/>
                <w:b/>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3C9AF06" w:rsidR="00C90A3D" w:rsidRPr="00A40276"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Default="00C90A3D" w:rsidP="009D5BB1">
      <w:pPr>
        <w:jc w:val="center"/>
        <w:rPr>
          <w:rFonts w:cs="Arial"/>
          <w:b/>
          <w:sz w:val="18"/>
          <w:szCs w:val="18"/>
          <w:lang w:val="es-BO"/>
        </w:rPr>
      </w:pPr>
    </w:p>
    <w:p w14:paraId="6AEF322C" w14:textId="77777777" w:rsidR="00003AE4" w:rsidRDefault="00003AE4" w:rsidP="009D5BB1">
      <w:pPr>
        <w:jc w:val="center"/>
        <w:rPr>
          <w:rFonts w:cs="Arial"/>
          <w:b/>
          <w:sz w:val="18"/>
          <w:szCs w:val="18"/>
          <w:lang w:val="es-BO"/>
        </w:rPr>
      </w:pPr>
    </w:p>
    <w:p w14:paraId="7564B286" w14:textId="77777777" w:rsidR="00003AE4" w:rsidRDefault="00003AE4" w:rsidP="009D5BB1">
      <w:pPr>
        <w:jc w:val="center"/>
        <w:rPr>
          <w:rFonts w:cs="Arial"/>
          <w:b/>
          <w:sz w:val="18"/>
          <w:szCs w:val="18"/>
          <w:lang w:val="es-BO"/>
        </w:rPr>
      </w:pPr>
    </w:p>
    <w:p w14:paraId="3321B84A" w14:textId="77777777" w:rsidR="00003AE4" w:rsidRDefault="00003AE4" w:rsidP="009D5BB1">
      <w:pPr>
        <w:jc w:val="center"/>
        <w:rPr>
          <w:rFonts w:cs="Arial"/>
          <w:b/>
          <w:sz w:val="18"/>
          <w:szCs w:val="18"/>
          <w:lang w:val="es-BO"/>
        </w:rPr>
      </w:pPr>
    </w:p>
    <w:p w14:paraId="2FA7C13B" w14:textId="77777777" w:rsidR="00003AE4" w:rsidRDefault="00003AE4" w:rsidP="009D5BB1">
      <w:pPr>
        <w:jc w:val="center"/>
        <w:rPr>
          <w:rFonts w:cs="Arial"/>
          <w:b/>
          <w:sz w:val="18"/>
          <w:szCs w:val="18"/>
          <w:lang w:val="es-BO"/>
        </w:rPr>
      </w:pPr>
    </w:p>
    <w:p w14:paraId="51ACBFD0" w14:textId="77777777" w:rsidR="00003AE4" w:rsidRDefault="00003AE4" w:rsidP="009D5BB1">
      <w:pPr>
        <w:jc w:val="center"/>
        <w:rPr>
          <w:rFonts w:cs="Arial"/>
          <w:b/>
          <w:sz w:val="18"/>
          <w:szCs w:val="18"/>
          <w:lang w:val="es-BO"/>
        </w:rPr>
      </w:pPr>
    </w:p>
    <w:p w14:paraId="6B475E0F" w14:textId="77777777" w:rsidR="00003AE4" w:rsidRPr="00A40276" w:rsidRDefault="00003AE4"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Default="001B38C2" w:rsidP="001B38C2">
      <w:pPr>
        <w:tabs>
          <w:tab w:val="center" w:pos="5833"/>
          <w:tab w:val="right" w:pos="10252"/>
        </w:tabs>
        <w:jc w:val="center"/>
        <w:rPr>
          <w:rFonts w:ascii="Tahoma" w:hAnsi="Tahoma" w:cs="Tahoma"/>
          <w:b/>
          <w:lang w:val="es-BO"/>
        </w:rPr>
      </w:pPr>
    </w:p>
    <w:p w14:paraId="6795DCB2" w14:textId="77777777" w:rsidR="007F7A55" w:rsidRDefault="007F7A55" w:rsidP="001B38C2">
      <w:pPr>
        <w:tabs>
          <w:tab w:val="center" w:pos="5833"/>
          <w:tab w:val="right" w:pos="10252"/>
        </w:tabs>
        <w:jc w:val="center"/>
        <w:rPr>
          <w:rFonts w:ascii="Tahoma" w:hAnsi="Tahoma" w:cs="Tahoma"/>
          <w:b/>
          <w:lang w:val="es-BO"/>
        </w:rPr>
      </w:pPr>
    </w:p>
    <w:p w14:paraId="7B407DBD" w14:textId="77777777" w:rsidR="007F7A55" w:rsidRDefault="007F7A55" w:rsidP="001B38C2">
      <w:pPr>
        <w:tabs>
          <w:tab w:val="center" w:pos="5833"/>
          <w:tab w:val="right" w:pos="10252"/>
        </w:tabs>
        <w:jc w:val="center"/>
        <w:rPr>
          <w:rFonts w:ascii="Tahoma" w:hAnsi="Tahoma" w:cs="Tahoma"/>
          <w:b/>
          <w:lang w:val="es-BO"/>
        </w:rPr>
      </w:pPr>
    </w:p>
    <w:p w14:paraId="7424BD22" w14:textId="77777777" w:rsidR="007F7A55" w:rsidRDefault="007F7A55" w:rsidP="001B38C2">
      <w:pPr>
        <w:tabs>
          <w:tab w:val="center" w:pos="5833"/>
          <w:tab w:val="right" w:pos="10252"/>
        </w:tabs>
        <w:jc w:val="center"/>
        <w:rPr>
          <w:rFonts w:ascii="Tahoma" w:hAnsi="Tahoma" w:cs="Tahoma"/>
          <w:b/>
          <w:lang w:val="es-BO"/>
        </w:rPr>
      </w:pPr>
    </w:p>
    <w:p w14:paraId="4078BCC2" w14:textId="77777777" w:rsidR="007F7A55" w:rsidRDefault="007F7A55" w:rsidP="001B38C2">
      <w:pPr>
        <w:tabs>
          <w:tab w:val="center" w:pos="5833"/>
          <w:tab w:val="right" w:pos="10252"/>
        </w:tabs>
        <w:jc w:val="center"/>
        <w:rPr>
          <w:rFonts w:ascii="Tahoma" w:hAnsi="Tahoma" w:cs="Tahoma"/>
          <w:b/>
          <w:lang w:val="es-BO"/>
        </w:rPr>
      </w:pPr>
    </w:p>
    <w:p w14:paraId="72EE3E9B" w14:textId="77777777" w:rsidR="007F7A55" w:rsidRPr="00A40276" w:rsidRDefault="007F7A55"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605A3A">
      <w:pPr>
        <w:tabs>
          <w:tab w:val="center" w:pos="5833"/>
          <w:tab w:val="right" w:pos="10252"/>
        </w:tabs>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2C4CC489" w14:textId="77777777" w:rsidR="00532895" w:rsidRDefault="00532895" w:rsidP="00532895">
      <w:pPr>
        <w:tabs>
          <w:tab w:val="center" w:pos="5833"/>
          <w:tab w:val="right" w:pos="10252"/>
        </w:tabs>
        <w:rPr>
          <w:rFonts w:cs="Arial"/>
          <w:b/>
          <w:i/>
          <w:sz w:val="18"/>
          <w:szCs w:val="18"/>
          <w:lang w:val="es-BO"/>
        </w:rPr>
      </w:pPr>
      <w:bookmarkStart w:id="137" w:name="_Toc347135044"/>
      <w:bookmarkStart w:id="138" w:name="_Toc347135332"/>
    </w:p>
    <w:p w14:paraId="2BF05AF0" w14:textId="77777777" w:rsidR="00003AE4" w:rsidRDefault="00003AE4" w:rsidP="00532895">
      <w:pPr>
        <w:tabs>
          <w:tab w:val="center" w:pos="5833"/>
          <w:tab w:val="right" w:pos="10252"/>
        </w:tabs>
        <w:rPr>
          <w:rFonts w:cs="Arial"/>
          <w:b/>
          <w:i/>
          <w:sz w:val="18"/>
          <w:szCs w:val="18"/>
          <w:lang w:val="es-BO"/>
        </w:rPr>
      </w:pPr>
    </w:p>
    <w:p w14:paraId="3EDD7BD5" w14:textId="77777777" w:rsidR="00003AE4" w:rsidRDefault="00003AE4" w:rsidP="00532895">
      <w:pPr>
        <w:tabs>
          <w:tab w:val="center" w:pos="5833"/>
          <w:tab w:val="right" w:pos="10252"/>
        </w:tabs>
        <w:rPr>
          <w:rFonts w:cs="Arial"/>
          <w:b/>
          <w:i/>
          <w:sz w:val="18"/>
          <w:szCs w:val="18"/>
          <w:lang w:val="es-BO"/>
        </w:rPr>
      </w:pPr>
    </w:p>
    <w:p w14:paraId="51E481A1" w14:textId="77777777" w:rsidR="00003AE4" w:rsidRDefault="00003AE4" w:rsidP="00532895">
      <w:pPr>
        <w:tabs>
          <w:tab w:val="center" w:pos="5833"/>
          <w:tab w:val="right" w:pos="10252"/>
        </w:tabs>
        <w:rPr>
          <w:rFonts w:cs="Arial"/>
          <w:b/>
          <w:i/>
          <w:sz w:val="18"/>
          <w:szCs w:val="18"/>
          <w:lang w:val="es-BO"/>
        </w:rPr>
      </w:pPr>
    </w:p>
    <w:p w14:paraId="464DE2DE" w14:textId="77777777" w:rsidR="00003AE4" w:rsidRDefault="00003AE4" w:rsidP="00532895">
      <w:pPr>
        <w:tabs>
          <w:tab w:val="center" w:pos="5833"/>
          <w:tab w:val="right" w:pos="10252"/>
        </w:tabs>
        <w:rPr>
          <w:rFonts w:cs="Arial"/>
          <w:b/>
          <w:i/>
          <w:sz w:val="18"/>
          <w:szCs w:val="18"/>
          <w:lang w:val="es-BO"/>
        </w:rPr>
      </w:pPr>
    </w:p>
    <w:p w14:paraId="35052F46" w14:textId="77777777" w:rsidR="00003AE4" w:rsidRDefault="00003AE4" w:rsidP="00532895">
      <w:pPr>
        <w:tabs>
          <w:tab w:val="center" w:pos="5833"/>
          <w:tab w:val="right" w:pos="10252"/>
        </w:tabs>
        <w:rPr>
          <w:rFonts w:cs="Arial"/>
          <w:b/>
          <w:i/>
          <w:sz w:val="18"/>
          <w:szCs w:val="18"/>
          <w:lang w:val="es-BO"/>
        </w:rPr>
      </w:pPr>
    </w:p>
    <w:p w14:paraId="22F354FE" w14:textId="77777777" w:rsidR="00003AE4" w:rsidRDefault="00003AE4" w:rsidP="00532895">
      <w:pPr>
        <w:tabs>
          <w:tab w:val="center" w:pos="5833"/>
          <w:tab w:val="right" w:pos="10252"/>
        </w:tabs>
        <w:rPr>
          <w:rFonts w:cs="Arial"/>
          <w:b/>
          <w:i/>
          <w:sz w:val="18"/>
          <w:szCs w:val="18"/>
          <w:lang w:val="es-BO"/>
        </w:rPr>
      </w:pPr>
    </w:p>
    <w:p w14:paraId="6C104F77" w14:textId="77777777" w:rsidR="00003AE4" w:rsidRDefault="00003AE4" w:rsidP="00532895">
      <w:pPr>
        <w:tabs>
          <w:tab w:val="center" w:pos="5833"/>
          <w:tab w:val="right" w:pos="10252"/>
        </w:tabs>
        <w:rPr>
          <w:rFonts w:cs="Arial"/>
          <w:b/>
          <w:i/>
          <w:sz w:val="18"/>
          <w:szCs w:val="18"/>
          <w:lang w:val="es-BO"/>
        </w:rPr>
      </w:pPr>
    </w:p>
    <w:p w14:paraId="48C5751A" w14:textId="77777777" w:rsidR="00003AE4" w:rsidRDefault="00003AE4" w:rsidP="00532895">
      <w:pPr>
        <w:tabs>
          <w:tab w:val="center" w:pos="5833"/>
          <w:tab w:val="right" w:pos="10252"/>
        </w:tabs>
        <w:rPr>
          <w:rFonts w:cs="Arial"/>
          <w:b/>
          <w:i/>
          <w:sz w:val="18"/>
          <w:szCs w:val="18"/>
          <w:lang w:val="es-BO"/>
        </w:rPr>
      </w:pPr>
    </w:p>
    <w:p w14:paraId="5A2A3D70" w14:textId="77777777" w:rsidR="00003AE4" w:rsidRDefault="00003AE4" w:rsidP="00532895">
      <w:pPr>
        <w:tabs>
          <w:tab w:val="center" w:pos="5833"/>
          <w:tab w:val="right" w:pos="10252"/>
        </w:tabs>
        <w:rPr>
          <w:rFonts w:cs="Arial"/>
          <w:b/>
          <w:i/>
          <w:sz w:val="18"/>
          <w:szCs w:val="18"/>
          <w:lang w:val="es-BO"/>
        </w:rPr>
      </w:pPr>
    </w:p>
    <w:p w14:paraId="2183C71C" w14:textId="77777777" w:rsidR="00003AE4" w:rsidRDefault="00003AE4" w:rsidP="00532895">
      <w:pPr>
        <w:tabs>
          <w:tab w:val="center" w:pos="5833"/>
          <w:tab w:val="right" w:pos="10252"/>
        </w:tabs>
        <w:rPr>
          <w:rFonts w:cs="Arial"/>
          <w:b/>
          <w:i/>
          <w:sz w:val="18"/>
          <w:szCs w:val="18"/>
          <w:lang w:val="es-BO"/>
        </w:rPr>
      </w:pPr>
    </w:p>
    <w:p w14:paraId="577A3358" w14:textId="77777777" w:rsidR="00003AE4" w:rsidRDefault="00003AE4" w:rsidP="00532895">
      <w:pPr>
        <w:tabs>
          <w:tab w:val="center" w:pos="5833"/>
          <w:tab w:val="right" w:pos="10252"/>
        </w:tabs>
        <w:rPr>
          <w:rFonts w:cs="Arial"/>
          <w:b/>
          <w:i/>
          <w:sz w:val="18"/>
          <w:szCs w:val="18"/>
          <w:lang w:val="es-BO"/>
        </w:rPr>
      </w:pPr>
    </w:p>
    <w:p w14:paraId="06109D53" w14:textId="77777777" w:rsidR="00003AE4" w:rsidRDefault="00003AE4" w:rsidP="00532895">
      <w:pPr>
        <w:tabs>
          <w:tab w:val="center" w:pos="5833"/>
          <w:tab w:val="right" w:pos="10252"/>
        </w:tabs>
        <w:rPr>
          <w:rFonts w:cs="Arial"/>
          <w:b/>
          <w:i/>
          <w:sz w:val="18"/>
          <w:szCs w:val="18"/>
          <w:lang w:val="es-BO"/>
        </w:rPr>
      </w:pPr>
    </w:p>
    <w:p w14:paraId="46703146" w14:textId="77777777" w:rsidR="00003AE4" w:rsidRDefault="00003AE4" w:rsidP="00532895">
      <w:pPr>
        <w:tabs>
          <w:tab w:val="center" w:pos="5833"/>
          <w:tab w:val="right" w:pos="10252"/>
        </w:tabs>
        <w:rPr>
          <w:rFonts w:cs="Arial"/>
          <w:b/>
          <w:i/>
          <w:sz w:val="18"/>
          <w:szCs w:val="18"/>
          <w:lang w:val="es-BO"/>
        </w:rPr>
      </w:pPr>
    </w:p>
    <w:p w14:paraId="591F2624" w14:textId="77777777" w:rsidR="00003AE4" w:rsidRDefault="00003AE4" w:rsidP="00532895">
      <w:pPr>
        <w:tabs>
          <w:tab w:val="center" w:pos="5833"/>
          <w:tab w:val="right" w:pos="10252"/>
        </w:tabs>
        <w:rPr>
          <w:rFonts w:cs="Arial"/>
          <w:b/>
          <w:i/>
          <w:sz w:val="18"/>
          <w:szCs w:val="18"/>
          <w:lang w:val="es-BO"/>
        </w:rPr>
      </w:pPr>
    </w:p>
    <w:p w14:paraId="1B071982" w14:textId="77777777" w:rsidR="00003AE4" w:rsidRDefault="00003AE4" w:rsidP="00532895">
      <w:pPr>
        <w:tabs>
          <w:tab w:val="center" w:pos="5833"/>
          <w:tab w:val="right" w:pos="10252"/>
        </w:tabs>
        <w:rPr>
          <w:rFonts w:cs="Arial"/>
          <w:b/>
          <w:i/>
          <w:sz w:val="18"/>
          <w:szCs w:val="18"/>
          <w:lang w:val="es-BO"/>
        </w:rPr>
      </w:pPr>
    </w:p>
    <w:p w14:paraId="7A6A4F50" w14:textId="77777777" w:rsidR="00003AE4" w:rsidRDefault="00003AE4" w:rsidP="00532895">
      <w:pPr>
        <w:tabs>
          <w:tab w:val="center" w:pos="5833"/>
          <w:tab w:val="right" w:pos="10252"/>
        </w:tabs>
        <w:rPr>
          <w:rFonts w:cs="Arial"/>
          <w:b/>
          <w:i/>
          <w:sz w:val="18"/>
          <w:szCs w:val="18"/>
          <w:lang w:val="es-BO"/>
        </w:rPr>
      </w:pPr>
    </w:p>
    <w:p w14:paraId="5B71AE04" w14:textId="77777777" w:rsidR="00003AE4" w:rsidRDefault="00003AE4" w:rsidP="00532895">
      <w:pPr>
        <w:tabs>
          <w:tab w:val="center" w:pos="5833"/>
          <w:tab w:val="right" w:pos="10252"/>
        </w:tabs>
        <w:rPr>
          <w:rFonts w:cs="Arial"/>
          <w:b/>
          <w:i/>
          <w:sz w:val="18"/>
          <w:szCs w:val="18"/>
          <w:lang w:val="es-BO"/>
        </w:rPr>
      </w:pPr>
    </w:p>
    <w:p w14:paraId="332DB655" w14:textId="77777777" w:rsidR="00003AE4" w:rsidRDefault="00003AE4" w:rsidP="00532895">
      <w:pPr>
        <w:tabs>
          <w:tab w:val="center" w:pos="5833"/>
          <w:tab w:val="right" w:pos="10252"/>
        </w:tabs>
        <w:rPr>
          <w:rFonts w:cs="Arial"/>
          <w:b/>
          <w:i/>
          <w:sz w:val="18"/>
          <w:szCs w:val="18"/>
          <w:lang w:val="es-BO"/>
        </w:rPr>
      </w:pPr>
    </w:p>
    <w:p w14:paraId="7BB89D69" w14:textId="77777777" w:rsidR="00003AE4" w:rsidRDefault="00003AE4" w:rsidP="00532895">
      <w:pPr>
        <w:tabs>
          <w:tab w:val="center" w:pos="5833"/>
          <w:tab w:val="right" w:pos="10252"/>
        </w:tabs>
        <w:rPr>
          <w:rFonts w:cs="Arial"/>
          <w:b/>
          <w:i/>
          <w:sz w:val="18"/>
          <w:szCs w:val="18"/>
          <w:lang w:val="es-BO"/>
        </w:rPr>
      </w:pPr>
    </w:p>
    <w:p w14:paraId="747BD0BC" w14:textId="77777777" w:rsidR="00003AE4" w:rsidRDefault="00003AE4" w:rsidP="00532895">
      <w:pPr>
        <w:tabs>
          <w:tab w:val="center" w:pos="5833"/>
          <w:tab w:val="right" w:pos="10252"/>
        </w:tabs>
        <w:rPr>
          <w:rFonts w:cs="Arial"/>
          <w:b/>
          <w:i/>
          <w:sz w:val="18"/>
          <w:szCs w:val="18"/>
          <w:lang w:val="es-BO"/>
        </w:rPr>
      </w:pPr>
    </w:p>
    <w:p w14:paraId="4D03A56C" w14:textId="77777777" w:rsidR="00003AE4" w:rsidRDefault="00003AE4" w:rsidP="00532895">
      <w:pPr>
        <w:tabs>
          <w:tab w:val="center" w:pos="5833"/>
          <w:tab w:val="right" w:pos="10252"/>
        </w:tabs>
        <w:rPr>
          <w:rFonts w:cs="Arial"/>
          <w:b/>
          <w:i/>
          <w:sz w:val="18"/>
          <w:szCs w:val="18"/>
          <w:lang w:val="es-BO"/>
        </w:rPr>
      </w:pPr>
    </w:p>
    <w:p w14:paraId="1FEDF415" w14:textId="77777777" w:rsidR="00003AE4" w:rsidRDefault="00003AE4" w:rsidP="00532895">
      <w:pPr>
        <w:tabs>
          <w:tab w:val="center" w:pos="5833"/>
          <w:tab w:val="right" w:pos="10252"/>
        </w:tabs>
        <w:rPr>
          <w:rFonts w:cs="Arial"/>
          <w:b/>
          <w:i/>
          <w:sz w:val="18"/>
          <w:szCs w:val="18"/>
          <w:lang w:val="es-BO"/>
        </w:rPr>
      </w:pPr>
    </w:p>
    <w:p w14:paraId="06B986ED" w14:textId="77777777" w:rsidR="00003AE4" w:rsidRDefault="00003AE4" w:rsidP="00532895">
      <w:pPr>
        <w:tabs>
          <w:tab w:val="center" w:pos="5833"/>
          <w:tab w:val="right" w:pos="10252"/>
        </w:tabs>
        <w:rPr>
          <w:rFonts w:cs="Arial"/>
          <w:b/>
          <w:i/>
          <w:sz w:val="18"/>
          <w:szCs w:val="18"/>
          <w:lang w:val="es-BO"/>
        </w:rPr>
      </w:pPr>
    </w:p>
    <w:p w14:paraId="1679D58B" w14:textId="77777777" w:rsidR="00003AE4" w:rsidRDefault="00003AE4" w:rsidP="00532895">
      <w:pPr>
        <w:tabs>
          <w:tab w:val="center" w:pos="5833"/>
          <w:tab w:val="right" w:pos="10252"/>
        </w:tabs>
        <w:rPr>
          <w:rFonts w:cs="Arial"/>
          <w:b/>
          <w:i/>
          <w:sz w:val="18"/>
          <w:szCs w:val="18"/>
          <w:lang w:val="es-BO"/>
        </w:rPr>
      </w:pPr>
    </w:p>
    <w:p w14:paraId="5B01E5C0" w14:textId="77777777" w:rsidR="00003AE4" w:rsidRDefault="00003AE4" w:rsidP="00532895">
      <w:pPr>
        <w:tabs>
          <w:tab w:val="center" w:pos="5833"/>
          <w:tab w:val="right" w:pos="10252"/>
        </w:tabs>
        <w:rPr>
          <w:rFonts w:cs="Arial"/>
          <w:b/>
          <w:i/>
          <w:sz w:val="18"/>
          <w:szCs w:val="18"/>
          <w:lang w:val="es-BO"/>
        </w:rPr>
      </w:pPr>
    </w:p>
    <w:p w14:paraId="72D7CFB0" w14:textId="77777777" w:rsidR="00003AE4" w:rsidRDefault="00003AE4" w:rsidP="00532895">
      <w:pPr>
        <w:tabs>
          <w:tab w:val="center" w:pos="5833"/>
          <w:tab w:val="right" w:pos="10252"/>
        </w:tabs>
        <w:rPr>
          <w:rFonts w:cs="Arial"/>
          <w:b/>
          <w:i/>
          <w:sz w:val="18"/>
          <w:szCs w:val="18"/>
          <w:lang w:val="es-BO"/>
        </w:rPr>
      </w:pPr>
    </w:p>
    <w:p w14:paraId="5C478414" w14:textId="77777777" w:rsidR="00003AE4" w:rsidRDefault="00003AE4" w:rsidP="00532895">
      <w:pPr>
        <w:tabs>
          <w:tab w:val="center" w:pos="5833"/>
          <w:tab w:val="right" w:pos="10252"/>
        </w:tabs>
        <w:rPr>
          <w:rFonts w:cs="Arial"/>
          <w:b/>
          <w:i/>
          <w:sz w:val="18"/>
          <w:szCs w:val="18"/>
          <w:lang w:val="es-BO"/>
        </w:rPr>
      </w:pPr>
    </w:p>
    <w:p w14:paraId="3EA2D7E5" w14:textId="77777777" w:rsidR="00003AE4" w:rsidRDefault="00003AE4" w:rsidP="00532895">
      <w:pPr>
        <w:tabs>
          <w:tab w:val="center" w:pos="5833"/>
          <w:tab w:val="right" w:pos="10252"/>
        </w:tabs>
        <w:rPr>
          <w:rFonts w:cs="Arial"/>
          <w:b/>
          <w:i/>
          <w:sz w:val="18"/>
          <w:szCs w:val="18"/>
          <w:lang w:val="es-BO"/>
        </w:rPr>
      </w:pPr>
    </w:p>
    <w:p w14:paraId="084143DC" w14:textId="77777777" w:rsidR="00003AE4" w:rsidRDefault="00003AE4" w:rsidP="00532895">
      <w:pPr>
        <w:tabs>
          <w:tab w:val="center" w:pos="5833"/>
          <w:tab w:val="right" w:pos="10252"/>
        </w:tabs>
        <w:rPr>
          <w:rFonts w:cs="Arial"/>
          <w:b/>
          <w:i/>
          <w:sz w:val="18"/>
          <w:szCs w:val="18"/>
          <w:lang w:val="es-BO"/>
        </w:rPr>
      </w:pPr>
    </w:p>
    <w:p w14:paraId="4AD51654" w14:textId="77777777" w:rsidR="00003AE4" w:rsidRDefault="00003AE4" w:rsidP="00532895">
      <w:pPr>
        <w:tabs>
          <w:tab w:val="center" w:pos="5833"/>
          <w:tab w:val="right" w:pos="10252"/>
        </w:tabs>
        <w:rPr>
          <w:rFonts w:cs="Arial"/>
          <w:b/>
          <w:i/>
          <w:sz w:val="18"/>
          <w:szCs w:val="18"/>
          <w:lang w:val="es-BO"/>
        </w:rPr>
      </w:pPr>
    </w:p>
    <w:p w14:paraId="6BC67253" w14:textId="77777777" w:rsidR="00003AE4" w:rsidRDefault="00003AE4" w:rsidP="00532895">
      <w:pPr>
        <w:tabs>
          <w:tab w:val="center" w:pos="5833"/>
          <w:tab w:val="right" w:pos="10252"/>
        </w:tabs>
        <w:rPr>
          <w:rFonts w:cs="Arial"/>
          <w:b/>
          <w:i/>
          <w:sz w:val="18"/>
          <w:szCs w:val="18"/>
          <w:lang w:val="es-BO"/>
        </w:rPr>
      </w:pPr>
    </w:p>
    <w:p w14:paraId="371CC3E1" w14:textId="77777777" w:rsidR="00003AE4" w:rsidRDefault="00003AE4" w:rsidP="00532895">
      <w:pPr>
        <w:tabs>
          <w:tab w:val="center" w:pos="5833"/>
          <w:tab w:val="right" w:pos="10252"/>
        </w:tabs>
        <w:rPr>
          <w:rFonts w:cs="Arial"/>
          <w:b/>
          <w:i/>
          <w:sz w:val="18"/>
          <w:szCs w:val="18"/>
          <w:lang w:val="es-BO"/>
        </w:rPr>
      </w:pPr>
    </w:p>
    <w:p w14:paraId="65934D9A" w14:textId="77777777" w:rsidR="00003AE4" w:rsidRDefault="00003AE4" w:rsidP="00532895">
      <w:pPr>
        <w:tabs>
          <w:tab w:val="center" w:pos="5833"/>
          <w:tab w:val="right" w:pos="10252"/>
        </w:tabs>
        <w:rPr>
          <w:rFonts w:cs="Arial"/>
          <w:b/>
          <w:i/>
          <w:sz w:val="18"/>
          <w:szCs w:val="18"/>
          <w:lang w:val="es-BO"/>
        </w:rPr>
      </w:pPr>
    </w:p>
    <w:p w14:paraId="5F14F5FE" w14:textId="77777777" w:rsidR="00003AE4" w:rsidRDefault="00003AE4" w:rsidP="00532895">
      <w:pPr>
        <w:tabs>
          <w:tab w:val="center" w:pos="5833"/>
          <w:tab w:val="right" w:pos="10252"/>
        </w:tabs>
        <w:rPr>
          <w:rFonts w:cs="Arial"/>
          <w:b/>
          <w:i/>
          <w:sz w:val="18"/>
          <w:szCs w:val="18"/>
          <w:lang w:val="es-BO"/>
        </w:rPr>
      </w:pPr>
    </w:p>
    <w:p w14:paraId="422E0470" w14:textId="77777777" w:rsidR="00003AE4" w:rsidRDefault="00003AE4" w:rsidP="00532895">
      <w:pPr>
        <w:tabs>
          <w:tab w:val="center" w:pos="5833"/>
          <w:tab w:val="right" w:pos="10252"/>
        </w:tabs>
        <w:rPr>
          <w:rFonts w:cs="Arial"/>
          <w:b/>
          <w:i/>
          <w:sz w:val="18"/>
          <w:szCs w:val="18"/>
          <w:lang w:val="es-BO"/>
        </w:rPr>
      </w:pPr>
    </w:p>
    <w:p w14:paraId="5B11A06B" w14:textId="6D64A3B5" w:rsidR="00532895" w:rsidRPr="00A40276" w:rsidRDefault="00532895" w:rsidP="00532895">
      <w:pPr>
        <w:tabs>
          <w:tab w:val="center" w:pos="5833"/>
          <w:tab w:val="right" w:pos="10252"/>
        </w:tabs>
        <w:rPr>
          <w:rFonts w:cs="Arial"/>
          <w:b/>
          <w:sz w:val="18"/>
          <w:szCs w:val="18"/>
          <w:lang w:val="es-BO"/>
        </w:rPr>
      </w:pPr>
      <w:r w:rsidRPr="00A40276">
        <w:rPr>
          <w:rFonts w:cs="Arial"/>
          <w:b/>
          <w:sz w:val="18"/>
          <w:szCs w:val="18"/>
          <w:lang w:val="es-BO"/>
        </w:rPr>
        <w:lastRenderedPageBreak/>
        <w:t xml:space="preserve"> </w:t>
      </w:r>
    </w:p>
    <w:p w14:paraId="1F1D804D" w14:textId="071FF124"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37"/>
      <w:bookmarkEnd w:id="13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xml:space="preserve">, hasta </w:t>
      </w:r>
      <w:r w:rsidRPr="00A40276">
        <w:rPr>
          <w:sz w:val="18"/>
          <w:szCs w:val="18"/>
          <w:lang w:val="es-BO"/>
        </w:rPr>
        <w:lastRenderedPageBreak/>
        <w:t>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w:t>
      </w:r>
      <w:r w:rsidRPr="00A40276">
        <w:rPr>
          <w:b/>
          <w:i/>
          <w:sz w:val="18"/>
          <w:szCs w:val="18"/>
          <w:lang w:val="es-BO"/>
        </w:rPr>
        <w:lastRenderedPageBreak/>
        <w:t xml:space="preserve">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lastRenderedPageBreak/>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6A6BE2C1" w14:textId="757DE6D1" w:rsidR="00895F85" w:rsidRPr="00A40276" w:rsidRDefault="00895F85" w:rsidP="007A22F7">
      <w:pPr>
        <w:tabs>
          <w:tab w:val="left" w:pos="0"/>
          <w:tab w:val="left" w:pos="720"/>
        </w:tabs>
        <w:suppressAutoHyphens/>
        <w:jc w:val="both"/>
        <w:rPr>
          <w:rFonts w:cs="Arial"/>
          <w:sz w:val="18"/>
          <w:szCs w:val="18"/>
          <w:lang w:val="es-BO"/>
        </w:rPr>
      </w:pPr>
      <w:r w:rsidRPr="00A40276">
        <w:rPr>
          <w:rFonts w:cs="Verdana"/>
          <w:b/>
          <w:sz w:val="18"/>
          <w:szCs w:val="18"/>
          <w:lang w:val="es-BO"/>
        </w:rPr>
        <w:t xml:space="preserve">OCTAVA.- (ANTICIPO) </w:t>
      </w:r>
      <w:r w:rsidR="007A22F7" w:rsidRPr="007A22F7">
        <w:rPr>
          <w:rFonts w:cs="Verdana"/>
          <w:b/>
          <w:sz w:val="18"/>
          <w:szCs w:val="18"/>
          <w:lang w:val="es-BO"/>
        </w:rPr>
        <w:t>“En el presente contrato no se otorgará anticipo.”</w:t>
      </w:r>
    </w:p>
    <w:p w14:paraId="47E6F528" w14:textId="77777777" w:rsidR="00895F85" w:rsidRPr="00A40276" w:rsidRDefault="00895F85" w:rsidP="00486E57">
      <w:pPr>
        <w:rPr>
          <w:lang w:val="es-BO"/>
        </w:rPr>
      </w:pPr>
    </w:p>
    <w:p w14:paraId="0257E0B8" w14:textId="64FE6453" w:rsidR="00895F85"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r w:rsidR="003A4AD7">
        <w:rPr>
          <w:b/>
          <w:i/>
          <w:sz w:val="18"/>
          <w:szCs w:val="18"/>
          <w:lang w:val="es-BO"/>
        </w:rPr>
        <w:t>.</w:t>
      </w:r>
    </w:p>
    <w:p w14:paraId="7129A07A" w14:textId="77777777" w:rsidR="003A4AD7" w:rsidRPr="00A40276" w:rsidRDefault="003A4AD7" w:rsidP="00486E57">
      <w:pPr>
        <w:jc w:val="both"/>
        <w:rPr>
          <w:b/>
          <w:i/>
          <w:sz w:val="18"/>
          <w:szCs w:val="18"/>
          <w:lang w:val="es-BO"/>
        </w:rPr>
      </w:pP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lastRenderedPageBreak/>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w:t>
      </w:r>
      <w:r w:rsidRPr="00A40276">
        <w:rPr>
          <w:sz w:val="18"/>
          <w:szCs w:val="18"/>
          <w:lang w:val="es-BO"/>
        </w:rPr>
        <w:lastRenderedPageBreak/>
        <w:t xml:space="preserve">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w:t>
      </w:r>
      <w:r w:rsidRPr="00A40276">
        <w:rPr>
          <w:rFonts w:cs="Arial"/>
          <w:spacing w:val="-3"/>
          <w:sz w:val="18"/>
          <w:szCs w:val="18"/>
          <w:lang w:val="es-BO"/>
        </w:rPr>
        <w:lastRenderedPageBreak/>
        <w:t>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w:t>
      </w:r>
      <w:r w:rsidRPr="00A40276">
        <w:rPr>
          <w:rFonts w:ascii="Verdana" w:hAnsi="Verdana"/>
          <w:sz w:val="18"/>
          <w:szCs w:val="18"/>
          <w:lang w:val="es-BO"/>
        </w:rPr>
        <w:lastRenderedPageBreak/>
        <w:t>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w:t>
      </w:r>
      <w:r w:rsidRPr="00A40276">
        <w:rPr>
          <w:rFonts w:ascii="Verdana" w:hAnsi="Verdana"/>
          <w:sz w:val="18"/>
          <w:szCs w:val="18"/>
          <w:lang w:val="es-BO"/>
        </w:rPr>
        <w:lastRenderedPageBreak/>
        <w:t xml:space="preserve">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lastRenderedPageBreak/>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8A02A" w14:textId="77777777" w:rsidR="000A49F4" w:rsidRDefault="000A49F4">
      <w:r>
        <w:separator/>
      </w:r>
    </w:p>
  </w:endnote>
  <w:endnote w:type="continuationSeparator" w:id="0">
    <w:p w14:paraId="7F810FB4" w14:textId="77777777" w:rsidR="000A49F4" w:rsidRDefault="000A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3C8219A9" w:rsidR="007F7A55" w:rsidRDefault="007F7A55">
    <w:pPr>
      <w:pStyle w:val="Piedepgina"/>
      <w:jc w:val="right"/>
    </w:pPr>
    <w:r>
      <w:fldChar w:fldCharType="begin"/>
    </w:r>
    <w:r>
      <w:instrText xml:space="preserve"> PAGE   \* MERGEFORMAT </w:instrText>
    </w:r>
    <w:r>
      <w:fldChar w:fldCharType="separate"/>
    </w:r>
    <w:r w:rsidR="00F63939">
      <w:rPr>
        <w:noProof/>
      </w:rPr>
      <w:t>ii</w:t>
    </w:r>
    <w:r>
      <w:rPr>
        <w:noProof/>
      </w:rPr>
      <w:fldChar w:fldCharType="end"/>
    </w:r>
  </w:p>
  <w:p w14:paraId="5558ABD2" w14:textId="77777777" w:rsidR="007F7A55" w:rsidRDefault="007F7A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565FA4AE" w:rsidR="007F7A55" w:rsidRDefault="007F7A55">
        <w:pPr>
          <w:pStyle w:val="Piedepgina"/>
          <w:jc w:val="right"/>
        </w:pPr>
        <w:r>
          <w:fldChar w:fldCharType="begin"/>
        </w:r>
        <w:r>
          <w:instrText>PAGE   \* MERGEFORMAT</w:instrText>
        </w:r>
        <w:r>
          <w:fldChar w:fldCharType="separate"/>
        </w:r>
        <w:r w:rsidR="00F63939">
          <w:rPr>
            <w:noProof/>
          </w:rPr>
          <w:t>20</w:t>
        </w:r>
        <w:r>
          <w:fldChar w:fldCharType="end"/>
        </w:r>
      </w:p>
    </w:sdtContent>
  </w:sdt>
  <w:p w14:paraId="056C51AC" w14:textId="77777777" w:rsidR="007F7A55" w:rsidRDefault="007F7A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77B842DC" w:rsidR="007F7A55" w:rsidRDefault="007F7A55">
        <w:pPr>
          <w:pStyle w:val="Piedepgina"/>
          <w:jc w:val="right"/>
        </w:pPr>
        <w:r>
          <w:fldChar w:fldCharType="begin"/>
        </w:r>
        <w:r>
          <w:instrText>PAGE   \* MERGEFORMAT</w:instrText>
        </w:r>
        <w:r>
          <w:fldChar w:fldCharType="separate"/>
        </w:r>
        <w:r w:rsidR="00F63939">
          <w:rPr>
            <w:noProof/>
          </w:rPr>
          <w:t>55</w:t>
        </w:r>
        <w:r>
          <w:fldChar w:fldCharType="end"/>
        </w:r>
      </w:p>
    </w:sdtContent>
  </w:sdt>
  <w:p w14:paraId="1FCBBD5B" w14:textId="77777777" w:rsidR="007F7A55" w:rsidRDefault="007F7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F37B" w14:textId="77777777" w:rsidR="000A49F4" w:rsidRDefault="000A49F4">
      <w:r>
        <w:separator/>
      </w:r>
    </w:p>
  </w:footnote>
  <w:footnote w:type="continuationSeparator" w:id="0">
    <w:p w14:paraId="546ED64E" w14:textId="77777777" w:rsidR="000A49F4" w:rsidRDefault="000A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7F7A55" w:rsidRPr="002237A5" w:rsidRDefault="007F7A5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7F7A55" w:rsidRDefault="007F7A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B74248A"/>
    <w:multiLevelType w:val="hybridMultilevel"/>
    <w:tmpl w:val="50F40D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2">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45406CE0"/>
    <w:multiLevelType w:val="hybridMultilevel"/>
    <w:tmpl w:val="48AA264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5">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8">
    <w:nsid w:val="5870195F"/>
    <w:multiLevelType w:val="singleLevel"/>
    <w:tmpl w:val="38C2B268"/>
    <w:lvl w:ilvl="0">
      <w:numFmt w:val="decimal"/>
      <w:pStyle w:val="Ttulo9"/>
      <w:lvlText w:val=""/>
      <w:lvlJc w:val="left"/>
    </w:lvl>
  </w:abstractNum>
  <w:abstractNum w:abstractNumId="39">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EE53FF5"/>
    <w:multiLevelType w:val="hybridMultilevel"/>
    <w:tmpl w:val="C8D8824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42"/>
  </w:num>
  <w:num w:numId="3">
    <w:abstractNumId w:val="38"/>
  </w:num>
  <w:num w:numId="4">
    <w:abstractNumId w:val="10"/>
  </w:num>
  <w:num w:numId="5">
    <w:abstractNumId w:val="49"/>
  </w:num>
  <w:num w:numId="6">
    <w:abstractNumId w:val="34"/>
  </w:num>
  <w:num w:numId="7">
    <w:abstractNumId w:val="13"/>
  </w:num>
  <w:num w:numId="8">
    <w:abstractNumId w:val="44"/>
  </w:num>
  <w:num w:numId="9">
    <w:abstractNumId w:val="25"/>
  </w:num>
  <w:num w:numId="10">
    <w:abstractNumId w:val="45"/>
  </w:num>
  <w:num w:numId="11">
    <w:abstractNumId w:val="45"/>
    <w:lvlOverride w:ilvl="0">
      <w:startOverride w:val="1"/>
    </w:lvlOverride>
  </w:num>
  <w:num w:numId="12">
    <w:abstractNumId w:val="33"/>
  </w:num>
  <w:num w:numId="13">
    <w:abstractNumId w:val="26"/>
  </w:num>
  <w:num w:numId="14">
    <w:abstractNumId w:val="48"/>
  </w:num>
  <w:num w:numId="15">
    <w:abstractNumId w:val="9"/>
  </w:num>
  <w:num w:numId="16">
    <w:abstractNumId w:val="23"/>
  </w:num>
  <w:num w:numId="17">
    <w:abstractNumId w:val="52"/>
  </w:num>
  <w:num w:numId="18">
    <w:abstractNumId w:val="22"/>
  </w:num>
  <w:num w:numId="19">
    <w:abstractNumId w:val="15"/>
  </w:num>
  <w:num w:numId="20">
    <w:abstractNumId w:val="36"/>
  </w:num>
  <w:num w:numId="21">
    <w:abstractNumId w:val="54"/>
  </w:num>
  <w:num w:numId="22">
    <w:abstractNumId w:val="16"/>
  </w:num>
  <w:num w:numId="23">
    <w:abstractNumId w:val="6"/>
  </w:num>
  <w:num w:numId="24">
    <w:abstractNumId w:val="27"/>
  </w:num>
  <w:num w:numId="25">
    <w:abstractNumId w:val="12"/>
  </w:num>
  <w:num w:numId="26">
    <w:abstractNumId w:val="14"/>
  </w:num>
  <w:num w:numId="27">
    <w:abstractNumId w:val="2"/>
  </w:num>
  <w:num w:numId="28">
    <w:abstractNumId w:val="21"/>
  </w:num>
  <w:num w:numId="29">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9"/>
  </w:num>
  <w:num w:numId="32">
    <w:abstractNumId w:val="5"/>
  </w:num>
  <w:num w:numId="33">
    <w:abstractNumId w:val="41"/>
  </w:num>
  <w:num w:numId="34">
    <w:abstractNumId w:val="7"/>
  </w:num>
  <w:num w:numId="35">
    <w:abstractNumId w:val="17"/>
  </w:num>
  <w:num w:numId="36">
    <w:abstractNumId w:val="40"/>
  </w:num>
  <w:num w:numId="37">
    <w:abstractNumId w:val="1"/>
  </w:num>
  <w:num w:numId="38">
    <w:abstractNumId w:val="31"/>
  </w:num>
  <w:num w:numId="39">
    <w:abstractNumId w:val="11"/>
  </w:num>
  <w:num w:numId="40">
    <w:abstractNumId w:val="47"/>
  </w:num>
  <w:num w:numId="41">
    <w:abstractNumId w:val="51"/>
  </w:num>
  <w:num w:numId="42">
    <w:abstractNumId w:val="4"/>
  </w:num>
  <w:num w:numId="43">
    <w:abstractNumId w:val="53"/>
  </w:num>
  <w:num w:numId="44">
    <w:abstractNumId w:val="32"/>
  </w:num>
  <w:num w:numId="45">
    <w:abstractNumId w:val="30"/>
  </w:num>
  <w:num w:numId="46">
    <w:abstractNumId w:val="0"/>
  </w:num>
  <w:num w:numId="47">
    <w:abstractNumId w:val="18"/>
  </w:num>
  <w:num w:numId="48">
    <w:abstractNumId w:val="3"/>
  </w:num>
  <w:num w:numId="49">
    <w:abstractNumId w:val="37"/>
  </w:num>
  <w:num w:numId="50">
    <w:abstractNumId w:val="46"/>
  </w:num>
  <w:num w:numId="51">
    <w:abstractNumId w:val="24"/>
  </w:num>
  <w:num w:numId="52">
    <w:abstractNumId w:val="19"/>
  </w:num>
  <w:num w:numId="53">
    <w:abstractNumId w:val="35"/>
  </w:num>
  <w:num w:numId="54">
    <w:abstractNumId w:val="29"/>
  </w:num>
  <w:num w:numId="55">
    <w:abstractNumId w:val="43"/>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3AE4"/>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A49F4"/>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00A8"/>
    <w:rsid w:val="000F18A0"/>
    <w:rsid w:val="000F56EB"/>
    <w:rsid w:val="000F626D"/>
    <w:rsid w:val="000F7CF5"/>
    <w:rsid w:val="0010005D"/>
    <w:rsid w:val="0010014F"/>
    <w:rsid w:val="00101656"/>
    <w:rsid w:val="00101963"/>
    <w:rsid w:val="00102457"/>
    <w:rsid w:val="001038A4"/>
    <w:rsid w:val="00103FFA"/>
    <w:rsid w:val="00104A89"/>
    <w:rsid w:val="0010574F"/>
    <w:rsid w:val="00106C47"/>
    <w:rsid w:val="00107B3A"/>
    <w:rsid w:val="00110DD5"/>
    <w:rsid w:val="00113152"/>
    <w:rsid w:val="00113732"/>
    <w:rsid w:val="0011463D"/>
    <w:rsid w:val="0011644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7A6B"/>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0968"/>
    <w:rsid w:val="001B18FB"/>
    <w:rsid w:val="001B2591"/>
    <w:rsid w:val="001B3609"/>
    <w:rsid w:val="001B38C2"/>
    <w:rsid w:val="001B45A5"/>
    <w:rsid w:val="001B4D44"/>
    <w:rsid w:val="001B5EB7"/>
    <w:rsid w:val="001B70BB"/>
    <w:rsid w:val="001C03C7"/>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5F83"/>
    <w:rsid w:val="0024659C"/>
    <w:rsid w:val="002501B3"/>
    <w:rsid w:val="0025262B"/>
    <w:rsid w:val="00253D92"/>
    <w:rsid w:val="002544EB"/>
    <w:rsid w:val="00254C0E"/>
    <w:rsid w:val="00255664"/>
    <w:rsid w:val="002563C8"/>
    <w:rsid w:val="002572D9"/>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86EF3"/>
    <w:rsid w:val="00290CC8"/>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388"/>
    <w:rsid w:val="00300AF4"/>
    <w:rsid w:val="0030119A"/>
    <w:rsid w:val="00305377"/>
    <w:rsid w:val="00307AD3"/>
    <w:rsid w:val="00310B88"/>
    <w:rsid w:val="00311C77"/>
    <w:rsid w:val="00312798"/>
    <w:rsid w:val="003137AD"/>
    <w:rsid w:val="00313D78"/>
    <w:rsid w:val="00315BD9"/>
    <w:rsid w:val="003164D6"/>
    <w:rsid w:val="0032037D"/>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2BD8"/>
    <w:rsid w:val="00343AE0"/>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119C"/>
    <w:rsid w:val="0038352D"/>
    <w:rsid w:val="00386A09"/>
    <w:rsid w:val="00387B2F"/>
    <w:rsid w:val="00390893"/>
    <w:rsid w:val="00395014"/>
    <w:rsid w:val="003953D2"/>
    <w:rsid w:val="00395B0B"/>
    <w:rsid w:val="00397BB3"/>
    <w:rsid w:val="003A3EAB"/>
    <w:rsid w:val="003A4AD7"/>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24476"/>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4476"/>
    <w:rsid w:val="004D4844"/>
    <w:rsid w:val="004D683B"/>
    <w:rsid w:val="004E3AEE"/>
    <w:rsid w:val="004E435C"/>
    <w:rsid w:val="004E4A52"/>
    <w:rsid w:val="004E6D23"/>
    <w:rsid w:val="004F126E"/>
    <w:rsid w:val="004F4048"/>
    <w:rsid w:val="004F477A"/>
    <w:rsid w:val="004F4E94"/>
    <w:rsid w:val="004F51FA"/>
    <w:rsid w:val="004F64EC"/>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1FF6"/>
    <w:rsid w:val="00532895"/>
    <w:rsid w:val="0053325A"/>
    <w:rsid w:val="0053434D"/>
    <w:rsid w:val="00541B92"/>
    <w:rsid w:val="00543855"/>
    <w:rsid w:val="005455F6"/>
    <w:rsid w:val="00546EE4"/>
    <w:rsid w:val="00547E7C"/>
    <w:rsid w:val="00550551"/>
    <w:rsid w:val="0055646A"/>
    <w:rsid w:val="00556531"/>
    <w:rsid w:val="00561143"/>
    <w:rsid w:val="0056187B"/>
    <w:rsid w:val="00561CD8"/>
    <w:rsid w:val="005625D2"/>
    <w:rsid w:val="00562B70"/>
    <w:rsid w:val="00564232"/>
    <w:rsid w:val="00565DDA"/>
    <w:rsid w:val="005672D3"/>
    <w:rsid w:val="005674FA"/>
    <w:rsid w:val="00571311"/>
    <w:rsid w:val="00571AB3"/>
    <w:rsid w:val="00571B3A"/>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A3218"/>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5A3A"/>
    <w:rsid w:val="00606CC3"/>
    <w:rsid w:val="0061045B"/>
    <w:rsid w:val="00610866"/>
    <w:rsid w:val="00611990"/>
    <w:rsid w:val="00613B58"/>
    <w:rsid w:val="00613C32"/>
    <w:rsid w:val="006158F3"/>
    <w:rsid w:val="0061595E"/>
    <w:rsid w:val="00617EE9"/>
    <w:rsid w:val="0062233C"/>
    <w:rsid w:val="00623C56"/>
    <w:rsid w:val="0062718C"/>
    <w:rsid w:val="00627D92"/>
    <w:rsid w:val="00630560"/>
    <w:rsid w:val="00630801"/>
    <w:rsid w:val="0063367E"/>
    <w:rsid w:val="006349C6"/>
    <w:rsid w:val="00634F10"/>
    <w:rsid w:val="006353F6"/>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3125"/>
    <w:rsid w:val="0066504F"/>
    <w:rsid w:val="00665CD7"/>
    <w:rsid w:val="00667CED"/>
    <w:rsid w:val="00667E2A"/>
    <w:rsid w:val="00670BBC"/>
    <w:rsid w:val="00672435"/>
    <w:rsid w:val="00676663"/>
    <w:rsid w:val="006768BD"/>
    <w:rsid w:val="006774BA"/>
    <w:rsid w:val="00677519"/>
    <w:rsid w:val="00681224"/>
    <w:rsid w:val="0068144D"/>
    <w:rsid w:val="00682011"/>
    <w:rsid w:val="0068206F"/>
    <w:rsid w:val="00685C69"/>
    <w:rsid w:val="00686D7E"/>
    <w:rsid w:val="00690F7B"/>
    <w:rsid w:val="0069105B"/>
    <w:rsid w:val="00693C34"/>
    <w:rsid w:val="00696267"/>
    <w:rsid w:val="006968AE"/>
    <w:rsid w:val="0069719F"/>
    <w:rsid w:val="006A000E"/>
    <w:rsid w:val="006A17C2"/>
    <w:rsid w:val="006A1F58"/>
    <w:rsid w:val="006A2236"/>
    <w:rsid w:val="006A239E"/>
    <w:rsid w:val="006A3CB5"/>
    <w:rsid w:val="006A6EBF"/>
    <w:rsid w:val="006A74B2"/>
    <w:rsid w:val="006B2FD0"/>
    <w:rsid w:val="006C435A"/>
    <w:rsid w:val="006C45D7"/>
    <w:rsid w:val="006C67CC"/>
    <w:rsid w:val="006C6D99"/>
    <w:rsid w:val="006D05BD"/>
    <w:rsid w:val="006D0724"/>
    <w:rsid w:val="006D18B3"/>
    <w:rsid w:val="006D1D11"/>
    <w:rsid w:val="006D6FC4"/>
    <w:rsid w:val="006E01C3"/>
    <w:rsid w:val="006E1F22"/>
    <w:rsid w:val="006E2A87"/>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2F7"/>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D714F"/>
    <w:rsid w:val="007E1298"/>
    <w:rsid w:val="007E191F"/>
    <w:rsid w:val="007E657F"/>
    <w:rsid w:val="007E6C1D"/>
    <w:rsid w:val="007E70CF"/>
    <w:rsid w:val="007E7AFC"/>
    <w:rsid w:val="007F084C"/>
    <w:rsid w:val="007F0F08"/>
    <w:rsid w:val="007F1C0D"/>
    <w:rsid w:val="007F21E5"/>
    <w:rsid w:val="007F4BF4"/>
    <w:rsid w:val="007F5AE1"/>
    <w:rsid w:val="007F5FF3"/>
    <w:rsid w:val="007F7062"/>
    <w:rsid w:val="007F7A55"/>
    <w:rsid w:val="00801B09"/>
    <w:rsid w:val="008026A5"/>
    <w:rsid w:val="00802C36"/>
    <w:rsid w:val="008065C6"/>
    <w:rsid w:val="00806E50"/>
    <w:rsid w:val="00807516"/>
    <w:rsid w:val="00810703"/>
    <w:rsid w:val="0081384E"/>
    <w:rsid w:val="00813A80"/>
    <w:rsid w:val="00813FE6"/>
    <w:rsid w:val="008162E3"/>
    <w:rsid w:val="00816487"/>
    <w:rsid w:val="00816F19"/>
    <w:rsid w:val="00821372"/>
    <w:rsid w:val="00821F9D"/>
    <w:rsid w:val="00824000"/>
    <w:rsid w:val="00824814"/>
    <w:rsid w:val="00824EA1"/>
    <w:rsid w:val="00825C7C"/>
    <w:rsid w:val="00825F56"/>
    <w:rsid w:val="00827823"/>
    <w:rsid w:val="00827B51"/>
    <w:rsid w:val="00827CB6"/>
    <w:rsid w:val="00831EF4"/>
    <w:rsid w:val="00833AD9"/>
    <w:rsid w:val="00834AFE"/>
    <w:rsid w:val="00835BE9"/>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57B9E"/>
    <w:rsid w:val="00860C88"/>
    <w:rsid w:val="0086776A"/>
    <w:rsid w:val="00871A36"/>
    <w:rsid w:val="00872E57"/>
    <w:rsid w:val="008751A8"/>
    <w:rsid w:val="008759CA"/>
    <w:rsid w:val="00875E1B"/>
    <w:rsid w:val="008768B4"/>
    <w:rsid w:val="00877B18"/>
    <w:rsid w:val="00880232"/>
    <w:rsid w:val="00882261"/>
    <w:rsid w:val="008867A7"/>
    <w:rsid w:val="00887DFD"/>
    <w:rsid w:val="0089196D"/>
    <w:rsid w:val="00891A95"/>
    <w:rsid w:val="00891F37"/>
    <w:rsid w:val="0089322B"/>
    <w:rsid w:val="008941B4"/>
    <w:rsid w:val="00895F85"/>
    <w:rsid w:val="008965CC"/>
    <w:rsid w:val="008A10E0"/>
    <w:rsid w:val="008A23C5"/>
    <w:rsid w:val="008A52F3"/>
    <w:rsid w:val="008A56DE"/>
    <w:rsid w:val="008A571F"/>
    <w:rsid w:val="008A64AD"/>
    <w:rsid w:val="008B11E0"/>
    <w:rsid w:val="008B345D"/>
    <w:rsid w:val="008B35CD"/>
    <w:rsid w:val="008B3A1D"/>
    <w:rsid w:val="008B5C70"/>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3FEF"/>
    <w:rsid w:val="009041B9"/>
    <w:rsid w:val="00904DFB"/>
    <w:rsid w:val="009055F4"/>
    <w:rsid w:val="00906F2B"/>
    <w:rsid w:val="00907680"/>
    <w:rsid w:val="00907B23"/>
    <w:rsid w:val="00910178"/>
    <w:rsid w:val="009121EB"/>
    <w:rsid w:val="0091494D"/>
    <w:rsid w:val="00915A53"/>
    <w:rsid w:val="00916360"/>
    <w:rsid w:val="009177CF"/>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118E"/>
    <w:rsid w:val="00952348"/>
    <w:rsid w:val="0095236A"/>
    <w:rsid w:val="00952B49"/>
    <w:rsid w:val="00954325"/>
    <w:rsid w:val="00956084"/>
    <w:rsid w:val="00956260"/>
    <w:rsid w:val="009566D3"/>
    <w:rsid w:val="0095680B"/>
    <w:rsid w:val="00957054"/>
    <w:rsid w:val="00962856"/>
    <w:rsid w:val="00962901"/>
    <w:rsid w:val="00963AE6"/>
    <w:rsid w:val="00964C4A"/>
    <w:rsid w:val="00965764"/>
    <w:rsid w:val="00965CD6"/>
    <w:rsid w:val="00965F99"/>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1F5E"/>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406F"/>
    <w:rsid w:val="009D5BB1"/>
    <w:rsid w:val="009E1B67"/>
    <w:rsid w:val="009E27E2"/>
    <w:rsid w:val="009E4EC7"/>
    <w:rsid w:val="009E57E5"/>
    <w:rsid w:val="009E625C"/>
    <w:rsid w:val="009E72B4"/>
    <w:rsid w:val="009E76C6"/>
    <w:rsid w:val="009F0BAE"/>
    <w:rsid w:val="009F22F0"/>
    <w:rsid w:val="009F4818"/>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422"/>
    <w:rsid w:val="00A21915"/>
    <w:rsid w:val="00A21DDC"/>
    <w:rsid w:val="00A22DAF"/>
    <w:rsid w:val="00A23ABD"/>
    <w:rsid w:val="00A2516D"/>
    <w:rsid w:val="00A3012A"/>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496C"/>
    <w:rsid w:val="00A460E2"/>
    <w:rsid w:val="00A4759D"/>
    <w:rsid w:val="00A51155"/>
    <w:rsid w:val="00A52752"/>
    <w:rsid w:val="00A529FC"/>
    <w:rsid w:val="00A54892"/>
    <w:rsid w:val="00A556D8"/>
    <w:rsid w:val="00A564CD"/>
    <w:rsid w:val="00A565C2"/>
    <w:rsid w:val="00A567C9"/>
    <w:rsid w:val="00A61ABD"/>
    <w:rsid w:val="00A6380E"/>
    <w:rsid w:val="00A66883"/>
    <w:rsid w:val="00A66DC9"/>
    <w:rsid w:val="00A713D8"/>
    <w:rsid w:val="00A7266C"/>
    <w:rsid w:val="00A7269E"/>
    <w:rsid w:val="00A72FB0"/>
    <w:rsid w:val="00A7474E"/>
    <w:rsid w:val="00A74EC6"/>
    <w:rsid w:val="00A75307"/>
    <w:rsid w:val="00A754A8"/>
    <w:rsid w:val="00A76387"/>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22C8"/>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D7F70"/>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1E3D"/>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0747"/>
    <w:rsid w:val="00BA2001"/>
    <w:rsid w:val="00BA20E9"/>
    <w:rsid w:val="00BA22BA"/>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1FDB"/>
    <w:rsid w:val="00BD32B1"/>
    <w:rsid w:val="00BD3CE4"/>
    <w:rsid w:val="00BD4107"/>
    <w:rsid w:val="00BD5787"/>
    <w:rsid w:val="00BD6D9B"/>
    <w:rsid w:val="00BE5794"/>
    <w:rsid w:val="00BE5EC5"/>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86C14"/>
    <w:rsid w:val="00C90A3D"/>
    <w:rsid w:val="00C913B3"/>
    <w:rsid w:val="00C91F66"/>
    <w:rsid w:val="00C9213E"/>
    <w:rsid w:val="00C950F9"/>
    <w:rsid w:val="00C96331"/>
    <w:rsid w:val="00C96EB4"/>
    <w:rsid w:val="00C97CB8"/>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841"/>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3ABC"/>
    <w:rsid w:val="00D64DD8"/>
    <w:rsid w:val="00D64E8F"/>
    <w:rsid w:val="00D67779"/>
    <w:rsid w:val="00D7014F"/>
    <w:rsid w:val="00D71E62"/>
    <w:rsid w:val="00D73389"/>
    <w:rsid w:val="00D736F7"/>
    <w:rsid w:val="00D75196"/>
    <w:rsid w:val="00D75787"/>
    <w:rsid w:val="00D757A3"/>
    <w:rsid w:val="00D75EB1"/>
    <w:rsid w:val="00D76E69"/>
    <w:rsid w:val="00D76F10"/>
    <w:rsid w:val="00D76F11"/>
    <w:rsid w:val="00D81C7D"/>
    <w:rsid w:val="00D828EE"/>
    <w:rsid w:val="00D82AA0"/>
    <w:rsid w:val="00D82E0E"/>
    <w:rsid w:val="00D834EC"/>
    <w:rsid w:val="00D8498A"/>
    <w:rsid w:val="00D85EBA"/>
    <w:rsid w:val="00D872C9"/>
    <w:rsid w:val="00D874F9"/>
    <w:rsid w:val="00D87A65"/>
    <w:rsid w:val="00D910BE"/>
    <w:rsid w:val="00D928C8"/>
    <w:rsid w:val="00D9675B"/>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E9F"/>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5064"/>
    <w:rsid w:val="00E460E7"/>
    <w:rsid w:val="00E471B3"/>
    <w:rsid w:val="00E47445"/>
    <w:rsid w:val="00E474A6"/>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18AB"/>
    <w:rsid w:val="00E82EEA"/>
    <w:rsid w:val="00E83508"/>
    <w:rsid w:val="00E8516E"/>
    <w:rsid w:val="00E85707"/>
    <w:rsid w:val="00E93472"/>
    <w:rsid w:val="00E93E2B"/>
    <w:rsid w:val="00E96923"/>
    <w:rsid w:val="00E96995"/>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576C"/>
    <w:rsid w:val="00EE65D9"/>
    <w:rsid w:val="00EE6A99"/>
    <w:rsid w:val="00EE7B14"/>
    <w:rsid w:val="00EF12E0"/>
    <w:rsid w:val="00EF253A"/>
    <w:rsid w:val="00EF3A47"/>
    <w:rsid w:val="00EF3F89"/>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22BE"/>
    <w:rsid w:val="00F5431F"/>
    <w:rsid w:val="00F544AE"/>
    <w:rsid w:val="00F56607"/>
    <w:rsid w:val="00F60451"/>
    <w:rsid w:val="00F60901"/>
    <w:rsid w:val="00F61E39"/>
    <w:rsid w:val="00F62EDA"/>
    <w:rsid w:val="00F63939"/>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96CFA"/>
    <w:rsid w:val="00F974BB"/>
    <w:rsid w:val="00FA078F"/>
    <w:rsid w:val="00FA1899"/>
    <w:rsid w:val="00FA5858"/>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435">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866477745">
      <w:bodyDiv w:val="1"/>
      <w:marLeft w:val="0"/>
      <w:marRight w:val="0"/>
      <w:marTop w:val="0"/>
      <w:marBottom w:val="0"/>
      <w:divBdr>
        <w:top w:val="none" w:sz="0" w:space="0" w:color="auto"/>
        <w:left w:val="none" w:sz="0" w:space="0" w:color="auto"/>
        <w:bottom w:val="none" w:sz="0" w:space="0" w:color="auto"/>
        <w:right w:val="none" w:sz="0" w:space="0" w:color="auto"/>
      </w:divBdr>
    </w:div>
    <w:div w:id="2053918997">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emamani\Downloads\5ysfDttvOxKe9D.docx" TargetMode="External"/><Relationship Id="rId18" Type="http://schemas.openxmlformats.org/officeDocument/2006/relationships/hyperlink" Target="file:///C:\Users\memamani\Downloads\5ysfDttvOxKe9D.docx" TargetMode="External"/><Relationship Id="rId26" Type="http://schemas.openxmlformats.org/officeDocument/2006/relationships/hyperlink" Target="file:///C:\Users\memamani\Downloads\5ysfDttvOxKe9D.docx" TargetMode="External"/><Relationship Id="rId39" Type="http://schemas.openxmlformats.org/officeDocument/2006/relationships/footer" Target="footer2.xml"/><Relationship Id="rId21" Type="http://schemas.openxmlformats.org/officeDocument/2006/relationships/hyperlink" Target="file:///C:\Users\memamani\Downloads\5ysfDttvOxKe9D.docx" TargetMode="External"/><Relationship Id="rId34" Type="http://schemas.openxmlformats.org/officeDocument/2006/relationships/hyperlink" Target="file:///C:\Users\memamani\Downloads\5ysfDttvOxKe9D.docx"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memamani\Downloads\5ysfDttvOxKe9D.docx" TargetMode="External"/><Relationship Id="rId20" Type="http://schemas.openxmlformats.org/officeDocument/2006/relationships/hyperlink" Target="file:///C:\Users\memamani\Downloads\5ysfDttvOxKe9D.docx" TargetMode="External"/><Relationship Id="rId29" Type="http://schemas.openxmlformats.org/officeDocument/2006/relationships/hyperlink" Target="file:///C:\Users\memamani\Downloads\5ysfDttvOxKe9D.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mamani\Downloads\5ysfDttvOxKe9D.docx" TargetMode="External"/><Relationship Id="rId24" Type="http://schemas.openxmlformats.org/officeDocument/2006/relationships/hyperlink" Target="file:///C:\Users\memamani\Downloads\5ysfDttvOxKe9D.docx" TargetMode="External"/><Relationship Id="rId32" Type="http://schemas.openxmlformats.org/officeDocument/2006/relationships/hyperlink" Target="file:///C:\Users\memamani\Downloads\5ysfDttvOxKe9D.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memamani\Downloads\5ysfDttvOxKe9D.docx" TargetMode="External"/><Relationship Id="rId23" Type="http://schemas.openxmlformats.org/officeDocument/2006/relationships/hyperlink" Target="file:///C:\Users\memamani\Downloads\5ysfDttvOxKe9D.docx" TargetMode="External"/><Relationship Id="rId28" Type="http://schemas.openxmlformats.org/officeDocument/2006/relationships/hyperlink" Target="file:///C:\Users\memamani\Downloads\5ysfDttvOxKe9D.docx" TargetMode="External"/><Relationship Id="rId36" Type="http://schemas.openxmlformats.org/officeDocument/2006/relationships/header" Target="header1.xml"/><Relationship Id="rId10" Type="http://schemas.openxmlformats.org/officeDocument/2006/relationships/hyperlink" Target="file:///C:\Users\memamani\Downloads\5ysfDttvOxKe9D.docx" TargetMode="External"/><Relationship Id="rId19" Type="http://schemas.openxmlformats.org/officeDocument/2006/relationships/hyperlink" Target="file:///C:\Users\memamani\Downloads\5ysfDttvOxKe9D.docx" TargetMode="External"/><Relationship Id="rId31" Type="http://schemas.openxmlformats.org/officeDocument/2006/relationships/hyperlink" Target="file:///C:\Users\memamani\Downloads\5ysfDttvOxKe9D.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emamani\Downloads\5ysfDttvOxKe9D.docx" TargetMode="External"/><Relationship Id="rId22" Type="http://schemas.openxmlformats.org/officeDocument/2006/relationships/hyperlink" Target="file:///C:\Users\memamani\Downloads\5ysfDttvOxKe9D.docx" TargetMode="External"/><Relationship Id="rId27" Type="http://schemas.openxmlformats.org/officeDocument/2006/relationships/hyperlink" Target="file:///C:\Users\memamani\Downloads\5ysfDttvOxKe9D.docx" TargetMode="External"/><Relationship Id="rId30" Type="http://schemas.openxmlformats.org/officeDocument/2006/relationships/hyperlink" Target="file:///C:\Users\memamani\Downloads\5ysfDttvOxKe9D.docx" TargetMode="External"/><Relationship Id="rId35" Type="http://schemas.openxmlformats.org/officeDocument/2006/relationships/hyperlink" Target="file:///C:\Users\memamani\Downloads\5ysfDttvOxKe9D.docx"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C:\Users\memamani\Downloads\5ysfDttvOxKe9D.docx" TargetMode="External"/><Relationship Id="rId17" Type="http://schemas.openxmlformats.org/officeDocument/2006/relationships/hyperlink" Target="file:///C:\Users\memamani\Downloads\5ysfDttvOxKe9D.docx" TargetMode="External"/><Relationship Id="rId25" Type="http://schemas.openxmlformats.org/officeDocument/2006/relationships/hyperlink" Target="file:///C:\Users\memamani\Downloads\5ysfDttvOxKe9D.docx" TargetMode="External"/><Relationship Id="rId33" Type="http://schemas.openxmlformats.org/officeDocument/2006/relationships/hyperlink" Target="file:///C:\Users\memamani\Downloads\5ysfDttvOxKe9D.docx" TargetMode="External"/><Relationship Id="rId38" Type="http://schemas.openxmlformats.org/officeDocument/2006/relationships/hyperlink" Target="https://meet.google.com/fyt-rits-sp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4C4E-4B48-4B18-BE34-F72BBB4D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57</Pages>
  <Words>20143</Words>
  <Characters>110790</Characters>
  <Application>Microsoft Office Word</Application>
  <DocSecurity>0</DocSecurity>
  <Lines>923</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Maria Eugenia Mamani Mamani</cp:lastModifiedBy>
  <cp:revision>58</cp:revision>
  <cp:lastPrinted>2021-04-01T21:55:00Z</cp:lastPrinted>
  <dcterms:created xsi:type="dcterms:W3CDTF">2021-03-16T13:27:00Z</dcterms:created>
  <dcterms:modified xsi:type="dcterms:W3CDTF">2021-04-01T21:57:00Z</dcterms:modified>
</cp:coreProperties>
</file>